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DA" w:rsidRDefault="00244805" w:rsidP="00295184">
      <w:pPr>
        <w:pStyle w:val="Heading2"/>
        <w:jc w:val="center"/>
        <w:rPr>
          <w:sz w:val="28"/>
        </w:rPr>
      </w:pPr>
      <w:r w:rsidRPr="003B51A7">
        <w:rPr>
          <w:sz w:val="28"/>
        </w:rPr>
        <w:t>CEO Round Table</w:t>
      </w:r>
      <w:r w:rsidR="00767E7B">
        <w:rPr>
          <w:sz w:val="28"/>
        </w:rPr>
        <w:t xml:space="preserve"> Participation Agreement</w:t>
      </w:r>
    </w:p>
    <w:p w:rsidR="003B51A7" w:rsidRPr="003B51A7" w:rsidRDefault="003B51A7" w:rsidP="003B51A7"/>
    <w:p w:rsidR="003B51A7" w:rsidRPr="00060BC3" w:rsidRDefault="00F327FA" w:rsidP="003B51A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MISSION STATEMENT</w:t>
      </w:r>
      <w:r w:rsidR="003B51A7" w:rsidRPr="00266949">
        <w:rPr>
          <w:rFonts w:asciiTheme="minorHAnsi" w:hAnsiTheme="minorHAnsi" w:cstheme="minorHAnsi"/>
          <w:sz w:val="22"/>
          <w:szCs w:val="22"/>
        </w:rPr>
        <w:t xml:space="preserve"> –</w:t>
      </w:r>
      <w:r w:rsidR="006F20AB" w:rsidRPr="00266949">
        <w:rPr>
          <w:rFonts w:asciiTheme="minorHAnsi" w:hAnsiTheme="minorHAnsi" w:cstheme="minorHAnsi"/>
          <w:sz w:val="22"/>
          <w:szCs w:val="22"/>
        </w:rPr>
        <w:t xml:space="preserve"> </w:t>
      </w:r>
      <w:r w:rsidR="006F20AB" w:rsidRPr="00060BC3">
        <w:rPr>
          <w:rFonts w:asciiTheme="minorHAnsi" w:hAnsiTheme="minorHAnsi" w:cstheme="minorHAnsi"/>
          <w:sz w:val="20"/>
          <w:szCs w:val="20"/>
        </w:rPr>
        <w:t xml:space="preserve">The CEO </w:t>
      </w:r>
      <w:r w:rsidR="00767E7B">
        <w:rPr>
          <w:rFonts w:asciiTheme="minorHAnsi" w:hAnsiTheme="minorHAnsi" w:cstheme="minorHAnsi"/>
          <w:sz w:val="20"/>
          <w:szCs w:val="20"/>
        </w:rPr>
        <w:t>Virtual Round Table</w:t>
      </w:r>
      <w:r w:rsidR="00A50B72">
        <w:rPr>
          <w:rFonts w:asciiTheme="minorHAnsi" w:hAnsiTheme="minorHAnsi" w:cstheme="minorHAnsi"/>
          <w:sz w:val="20"/>
          <w:szCs w:val="20"/>
        </w:rPr>
        <w:t xml:space="preserve"> </w:t>
      </w:r>
      <w:r w:rsidR="00767E7B">
        <w:rPr>
          <w:rFonts w:asciiTheme="minorHAnsi" w:hAnsiTheme="minorHAnsi" w:cstheme="minorHAnsi"/>
          <w:sz w:val="20"/>
          <w:szCs w:val="20"/>
        </w:rPr>
        <w:t xml:space="preserve">(VRT) </w:t>
      </w:r>
      <w:r w:rsidR="006F20AB" w:rsidRPr="00060BC3">
        <w:rPr>
          <w:rFonts w:asciiTheme="minorHAnsi" w:hAnsiTheme="minorHAnsi" w:cstheme="minorHAnsi"/>
          <w:sz w:val="20"/>
          <w:szCs w:val="20"/>
        </w:rPr>
        <w:t xml:space="preserve">creates a safe environment for </w:t>
      </w:r>
      <w:r w:rsidR="00FF2104" w:rsidRPr="00060BC3">
        <w:rPr>
          <w:rFonts w:asciiTheme="minorHAnsi" w:hAnsiTheme="minorHAnsi" w:cstheme="minorHAnsi"/>
          <w:sz w:val="20"/>
          <w:szCs w:val="20"/>
        </w:rPr>
        <w:t xml:space="preserve">CEOs to </w:t>
      </w:r>
      <w:r w:rsidR="006F20AB" w:rsidRPr="00060BC3">
        <w:rPr>
          <w:rFonts w:asciiTheme="minorHAnsi" w:hAnsiTheme="minorHAnsi" w:cstheme="minorHAnsi"/>
          <w:sz w:val="20"/>
          <w:szCs w:val="20"/>
        </w:rPr>
        <w:t>shar</w:t>
      </w:r>
      <w:r w:rsidR="00FF2104" w:rsidRPr="00060BC3">
        <w:rPr>
          <w:rFonts w:asciiTheme="minorHAnsi" w:hAnsiTheme="minorHAnsi" w:cstheme="minorHAnsi"/>
          <w:sz w:val="20"/>
          <w:szCs w:val="20"/>
        </w:rPr>
        <w:t>e</w:t>
      </w:r>
      <w:r w:rsidR="006F20AB" w:rsidRPr="00060BC3">
        <w:rPr>
          <w:rFonts w:asciiTheme="minorHAnsi" w:hAnsiTheme="minorHAnsi" w:cstheme="minorHAnsi"/>
          <w:sz w:val="20"/>
          <w:szCs w:val="20"/>
        </w:rPr>
        <w:t xml:space="preserve"> best practices, </w:t>
      </w:r>
      <w:r w:rsidR="00FF2104" w:rsidRPr="00060BC3">
        <w:rPr>
          <w:rFonts w:asciiTheme="minorHAnsi" w:hAnsiTheme="minorHAnsi" w:cstheme="minorHAnsi"/>
          <w:sz w:val="20"/>
          <w:szCs w:val="20"/>
        </w:rPr>
        <w:t xml:space="preserve">personal and professional </w:t>
      </w:r>
      <w:r w:rsidR="006F20AB" w:rsidRPr="00060BC3">
        <w:rPr>
          <w:rFonts w:asciiTheme="minorHAnsi" w:hAnsiTheme="minorHAnsi" w:cstheme="minorHAnsi"/>
          <w:sz w:val="20"/>
          <w:szCs w:val="20"/>
        </w:rPr>
        <w:t>experiences, educational tools and</w:t>
      </w:r>
      <w:r w:rsidR="00FF2104" w:rsidRPr="00060BC3">
        <w:rPr>
          <w:rFonts w:asciiTheme="minorHAnsi" w:hAnsiTheme="minorHAnsi" w:cstheme="minorHAnsi"/>
          <w:sz w:val="20"/>
          <w:szCs w:val="20"/>
        </w:rPr>
        <w:t xml:space="preserve"> peer to peer networking </w:t>
      </w:r>
      <w:r w:rsidR="009E1284" w:rsidRPr="00060BC3">
        <w:rPr>
          <w:rFonts w:asciiTheme="minorHAnsi" w:hAnsiTheme="minorHAnsi" w:cstheme="minorHAnsi"/>
          <w:sz w:val="20"/>
          <w:szCs w:val="20"/>
        </w:rPr>
        <w:t xml:space="preserve">opportunities </w:t>
      </w:r>
      <w:r w:rsidR="00FF2104" w:rsidRPr="00060BC3">
        <w:rPr>
          <w:rFonts w:asciiTheme="minorHAnsi" w:hAnsiTheme="minorHAnsi" w:cstheme="minorHAnsi"/>
          <w:sz w:val="20"/>
          <w:szCs w:val="20"/>
        </w:rPr>
        <w:t xml:space="preserve">that allows </w:t>
      </w:r>
      <w:r w:rsidR="006F20AB" w:rsidRPr="00060BC3">
        <w:rPr>
          <w:rFonts w:asciiTheme="minorHAnsi" w:hAnsiTheme="minorHAnsi" w:cstheme="minorHAnsi"/>
          <w:sz w:val="20"/>
          <w:szCs w:val="20"/>
        </w:rPr>
        <w:t xml:space="preserve">each participant </w:t>
      </w:r>
      <w:r w:rsidR="00FF2104" w:rsidRPr="00060BC3">
        <w:rPr>
          <w:rFonts w:asciiTheme="minorHAnsi" w:hAnsiTheme="minorHAnsi" w:cstheme="minorHAnsi"/>
          <w:sz w:val="20"/>
          <w:szCs w:val="20"/>
        </w:rPr>
        <w:t xml:space="preserve">to </w:t>
      </w:r>
      <w:r w:rsidR="006F20AB" w:rsidRPr="00060BC3">
        <w:rPr>
          <w:rFonts w:asciiTheme="minorHAnsi" w:hAnsiTheme="minorHAnsi" w:cstheme="minorHAnsi"/>
          <w:sz w:val="20"/>
          <w:szCs w:val="20"/>
        </w:rPr>
        <w:t xml:space="preserve">effectively enhance both their personal </w:t>
      </w:r>
      <w:r w:rsidR="00FF2104" w:rsidRPr="00060BC3">
        <w:rPr>
          <w:rFonts w:asciiTheme="minorHAnsi" w:hAnsiTheme="minorHAnsi" w:cstheme="minorHAnsi"/>
          <w:sz w:val="20"/>
          <w:szCs w:val="20"/>
        </w:rPr>
        <w:t>and professional life</w:t>
      </w:r>
      <w:r w:rsidR="00006D5E">
        <w:rPr>
          <w:rFonts w:asciiTheme="minorHAnsi" w:hAnsiTheme="minorHAnsi" w:cstheme="minorHAnsi"/>
          <w:sz w:val="20"/>
          <w:szCs w:val="20"/>
        </w:rPr>
        <w:t>,</w:t>
      </w:r>
      <w:r w:rsidR="00767E7B">
        <w:rPr>
          <w:rFonts w:asciiTheme="minorHAnsi" w:hAnsiTheme="minorHAnsi" w:cstheme="minorHAnsi"/>
          <w:sz w:val="20"/>
          <w:szCs w:val="20"/>
        </w:rPr>
        <w:t xml:space="preserve"> and accelerate the growth of their business</w:t>
      </w:r>
      <w:r w:rsidR="00FF2104" w:rsidRPr="00060BC3">
        <w:rPr>
          <w:rFonts w:asciiTheme="minorHAnsi" w:hAnsiTheme="minorHAnsi" w:cstheme="minorHAnsi"/>
          <w:sz w:val="20"/>
          <w:szCs w:val="20"/>
        </w:rPr>
        <w:t>.</w:t>
      </w:r>
    </w:p>
    <w:p w:rsidR="002153C2" w:rsidRPr="00010BE6" w:rsidRDefault="002153C2" w:rsidP="003B51A7">
      <w:pPr>
        <w:pStyle w:val="ListNumber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16"/>
          <w:szCs w:val="16"/>
        </w:rPr>
      </w:pPr>
    </w:p>
    <w:p w:rsidR="00CC48C8" w:rsidRPr="00060BC3" w:rsidRDefault="00CC48C8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060BC3">
        <w:rPr>
          <w:rFonts w:asciiTheme="minorHAnsi" w:hAnsiTheme="minorHAnsi" w:cstheme="minorHAnsi"/>
          <w:sz w:val="20"/>
          <w:szCs w:val="20"/>
        </w:rPr>
        <w:t xml:space="preserve">The </w:t>
      </w:r>
      <w:r w:rsidR="00767E7B">
        <w:rPr>
          <w:rFonts w:asciiTheme="minorHAnsi" w:hAnsiTheme="minorHAnsi" w:cstheme="minorHAnsi"/>
          <w:sz w:val="20"/>
          <w:szCs w:val="20"/>
        </w:rPr>
        <w:t>VRT</w:t>
      </w:r>
      <w:r w:rsidRPr="00060BC3">
        <w:rPr>
          <w:rFonts w:asciiTheme="minorHAnsi" w:hAnsiTheme="minorHAnsi" w:cstheme="minorHAnsi"/>
          <w:sz w:val="20"/>
          <w:szCs w:val="20"/>
        </w:rPr>
        <w:t xml:space="preserve"> shall cons</w:t>
      </w:r>
      <w:r w:rsidR="00615A7C" w:rsidRPr="00060BC3">
        <w:rPr>
          <w:rFonts w:asciiTheme="minorHAnsi" w:hAnsiTheme="minorHAnsi" w:cstheme="minorHAnsi"/>
          <w:sz w:val="20"/>
          <w:szCs w:val="20"/>
        </w:rPr>
        <w:t xml:space="preserve">ist of </w:t>
      </w:r>
      <w:r w:rsidR="000751A8">
        <w:rPr>
          <w:rFonts w:asciiTheme="minorHAnsi" w:hAnsiTheme="minorHAnsi" w:cstheme="minorHAnsi"/>
          <w:sz w:val="20"/>
          <w:szCs w:val="20"/>
        </w:rPr>
        <w:t xml:space="preserve">18 – 20 </w:t>
      </w:r>
      <w:r w:rsidR="00615A7C" w:rsidRPr="00060BC3">
        <w:rPr>
          <w:rFonts w:asciiTheme="minorHAnsi" w:hAnsiTheme="minorHAnsi" w:cstheme="minorHAnsi"/>
          <w:sz w:val="20"/>
          <w:szCs w:val="20"/>
        </w:rPr>
        <w:t xml:space="preserve">CEO’s or </w:t>
      </w:r>
      <w:r w:rsidR="000751A8">
        <w:rPr>
          <w:rFonts w:asciiTheme="minorHAnsi" w:hAnsiTheme="minorHAnsi" w:cstheme="minorHAnsi"/>
          <w:sz w:val="20"/>
          <w:szCs w:val="20"/>
        </w:rPr>
        <w:t xml:space="preserve">executive </w:t>
      </w:r>
      <w:r w:rsidR="000751A8" w:rsidRPr="00060BC3">
        <w:rPr>
          <w:rFonts w:asciiTheme="minorHAnsi" w:hAnsiTheme="minorHAnsi" w:cstheme="minorHAnsi"/>
          <w:sz w:val="20"/>
          <w:szCs w:val="20"/>
        </w:rPr>
        <w:t>equivalents</w:t>
      </w:r>
      <w:r w:rsidR="00767E7B">
        <w:rPr>
          <w:rFonts w:asciiTheme="minorHAnsi" w:hAnsiTheme="minorHAnsi" w:cstheme="minorHAnsi"/>
          <w:sz w:val="20"/>
          <w:szCs w:val="20"/>
        </w:rPr>
        <w:t xml:space="preserve">.  All meetings will be recorded for those who are not able to be in attendance.  Limited </w:t>
      </w:r>
      <w:r w:rsidR="000751A8">
        <w:rPr>
          <w:rFonts w:asciiTheme="minorHAnsi" w:hAnsiTheme="minorHAnsi" w:cstheme="minorHAnsi"/>
          <w:sz w:val="20"/>
          <w:szCs w:val="20"/>
        </w:rPr>
        <w:t>n</w:t>
      </w:r>
      <w:r w:rsidR="004332AE" w:rsidRPr="00060BC3">
        <w:rPr>
          <w:rFonts w:asciiTheme="minorHAnsi" w:hAnsiTheme="minorHAnsi" w:cstheme="minorHAnsi"/>
          <w:sz w:val="20"/>
          <w:szCs w:val="20"/>
        </w:rPr>
        <w:t xml:space="preserve">otes will be provided by </w:t>
      </w:r>
      <w:r w:rsidR="00767E7B">
        <w:rPr>
          <w:rFonts w:asciiTheme="minorHAnsi" w:hAnsiTheme="minorHAnsi" w:cstheme="minorHAnsi"/>
          <w:sz w:val="20"/>
          <w:szCs w:val="20"/>
        </w:rPr>
        <w:t xml:space="preserve">the </w:t>
      </w:r>
      <w:r w:rsidR="004332AE" w:rsidRPr="00060BC3">
        <w:rPr>
          <w:rFonts w:asciiTheme="minorHAnsi" w:hAnsiTheme="minorHAnsi" w:cstheme="minorHAnsi"/>
          <w:sz w:val="20"/>
          <w:szCs w:val="20"/>
        </w:rPr>
        <w:t>moderator after each meeting along with all guest information.</w:t>
      </w:r>
    </w:p>
    <w:p w:rsidR="00266949" w:rsidRPr="004332AE" w:rsidRDefault="00266949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16"/>
          <w:szCs w:val="16"/>
        </w:rPr>
      </w:pPr>
    </w:p>
    <w:p w:rsidR="00A3439D" w:rsidRDefault="00BA58A2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266949">
        <w:rPr>
          <w:rFonts w:asciiTheme="minorHAnsi" w:hAnsiTheme="minorHAnsi" w:cstheme="minorHAnsi"/>
          <w:b/>
          <w:sz w:val="22"/>
          <w:szCs w:val="22"/>
          <w:u w:val="single"/>
        </w:rPr>
        <w:t>COMPOSITION:</w:t>
      </w:r>
      <w:r w:rsidRPr="00266949">
        <w:rPr>
          <w:rFonts w:asciiTheme="minorHAnsi" w:hAnsiTheme="minorHAnsi" w:cstheme="minorHAnsi"/>
          <w:sz w:val="22"/>
          <w:szCs w:val="22"/>
        </w:rPr>
        <w:t xml:space="preserve">  </w:t>
      </w:r>
      <w:r w:rsidR="00A3439D" w:rsidRPr="00060BC3">
        <w:rPr>
          <w:rFonts w:asciiTheme="minorHAnsi" w:hAnsiTheme="minorHAnsi" w:cstheme="minorHAnsi"/>
          <w:sz w:val="20"/>
          <w:szCs w:val="20"/>
        </w:rPr>
        <w:t xml:space="preserve">The </w:t>
      </w:r>
      <w:r w:rsidR="00767E7B">
        <w:rPr>
          <w:rFonts w:asciiTheme="minorHAnsi" w:hAnsiTheme="minorHAnsi" w:cstheme="minorHAnsi"/>
          <w:sz w:val="20"/>
          <w:szCs w:val="20"/>
        </w:rPr>
        <w:t>VRT</w:t>
      </w:r>
      <w:r w:rsidR="00A3439D" w:rsidRPr="00060BC3">
        <w:rPr>
          <w:rFonts w:asciiTheme="minorHAnsi" w:hAnsiTheme="minorHAnsi" w:cstheme="minorHAnsi"/>
          <w:sz w:val="20"/>
          <w:szCs w:val="20"/>
        </w:rPr>
        <w:t xml:space="preserve"> will consist </w:t>
      </w:r>
      <w:r w:rsidR="00264DEE">
        <w:rPr>
          <w:rFonts w:asciiTheme="minorHAnsi" w:hAnsiTheme="minorHAnsi" w:cstheme="minorHAnsi"/>
          <w:sz w:val="20"/>
          <w:szCs w:val="20"/>
        </w:rPr>
        <w:t xml:space="preserve">of approximately 15 executive participant and will meet </w:t>
      </w:r>
      <w:r w:rsidR="00A3439D" w:rsidRPr="00060BC3">
        <w:rPr>
          <w:rFonts w:asciiTheme="minorHAnsi" w:hAnsiTheme="minorHAnsi" w:cstheme="minorHAnsi"/>
          <w:sz w:val="20"/>
          <w:szCs w:val="20"/>
        </w:rPr>
        <w:t xml:space="preserve"> 10 (ten) </w:t>
      </w:r>
      <w:r w:rsidR="00264DEE">
        <w:rPr>
          <w:rFonts w:asciiTheme="minorHAnsi" w:hAnsiTheme="minorHAnsi" w:cstheme="minorHAnsi"/>
          <w:sz w:val="20"/>
          <w:szCs w:val="20"/>
        </w:rPr>
        <w:t>times throughout the year</w:t>
      </w:r>
      <w:r w:rsidR="00A3439D" w:rsidRPr="00060BC3">
        <w:rPr>
          <w:rFonts w:asciiTheme="minorHAnsi" w:hAnsiTheme="minorHAnsi" w:cstheme="minorHAnsi"/>
          <w:sz w:val="20"/>
          <w:szCs w:val="20"/>
        </w:rPr>
        <w:t xml:space="preserve"> </w:t>
      </w:r>
      <w:r w:rsidRPr="00060BC3">
        <w:rPr>
          <w:rFonts w:asciiTheme="minorHAnsi" w:hAnsiTheme="minorHAnsi" w:cstheme="minorHAnsi"/>
          <w:sz w:val="20"/>
          <w:szCs w:val="20"/>
        </w:rPr>
        <w:t>from the</w:t>
      </w:r>
      <w:r w:rsidR="00A3439D" w:rsidRPr="00060BC3">
        <w:rPr>
          <w:rFonts w:asciiTheme="minorHAnsi" w:hAnsiTheme="minorHAnsi" w:cstheme="minorHAnsi"/>
          <w:sz w:val="20"/>
          <w:szCs w:val="20"/>
        </w:rPr>
        <w:t xml:space="preserve"> period of July 1</w:t>
      </w:r>
      <w:r w:rsidR="00A3439D" w:rsidRPr="00060BC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767E7B">
        <w:rPr>
          <w:rFonts w:asciiTheme="minorHAnsi" w:hAnsiTheme="minorHAnsi" w:cstheme="minorHAnsi"/>
          <w:sz w:val="20"/>
          <w:szCs w:val="20"/>
        </w:rPr>
        <w:t xml:space="preserve"> 20_____</w:t>
      </w:r>
      <w:r w:rsidR="00A3439D" w:rsidRPr="00060BC3">
        <w:rPr>
          <w:rFonts w:asciiTheme="minorHAnsi" w:hAnsiTheme="minorHAnsi" w:cstheme="minorHAnsi"/>
          <w:sz w:val="20"/>
          <w:szCs w:val="20"/>
        </w:rPr>
        <w:t xml:space="preserve"> through June 30</w:t>
      </w:r>
      <w:r w:rsidR="00A3439D" w:rsidRPr="00060BC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A3439D" w:rsidRPr="00060BC3">
        <w:rPr>
          <w:rFonts w:asciiTheme="minorHAnsi" w:hAnsiTheme="minorHAnsi" w:cstheme="minorHAnsi"/>
          <w:sz w:val="20"/>
          <w:szCs w:val="20"/>
        </w:rPr>
        <w:t>, 20</w:t>
      </w:r>
      <w:r w:rsidR="00767E7B">
        <w:rPr>
          <w:rFonts w:asciiTheme="minorHAnsi" w:hAnsiTheme="minorHAnsi" w:cstheme="minorHAnsi"/>
          <w:sz w:val="20"/>
          <w:szCs w:val="20"/>
        </w:rPr>
        <w:t>____</w:t>
      </w:r>
      <w:r w:rsidR="00006D5E">
        <w:rPr>
          <w:rFonts w:asciiTheme="minorHAnsi" w:hAnsiTheme="minorHAnsi" w:cstheme="minorHAnsi"/>
          <w:sz w:val="20"/>
          <w:szCs w:val="20"/>
        </w:rPr>
        <w:t>_ per</w:t>
      </w:r>
      <w:r w:rsidRPr="00060BC3">
        <w:rPr>
          <w:rFonts w:asciiTheme="minorHAnsi" w:hAnsiTheme="minorHAnsi" w:cstheme="minorHAnsi"/>
          <w:sz w:val="20"/>
          <w:szCs w:val="20"/>
        </w:rPr>
        <w:t xml:space="preserve"> th</w:t>
      </w:r>
      <w:r w:rsidR="00767E7B">
        <w:rPr>
          <w:rFonts w:asciiTheme="minorHAnsi" w:hAnsiTheme="minorHAnsi" w:cstheme="minorHAnsi"/>
          <w:sz w:val="20"/>
          <w:szCs w:val="20"/>
        </w:rPr>
        <w:t xml:space="preserve">e </w:t>
      </w:r>
      <w:r w:rsidR="00264DEE">
        <w:rPr>
          <w:rFonts w:asciiTheme="minorHAnsi" w:hAnsiTheme="minorHAnsi" w:cstheme="minorHAnsi"/>
          <w:sz w:val="20"/>
          <w:szCs w:val="20"/>
        </w:rPr>
        <w:t xml:space="preserve">listed </w:t>
      </w:r>
      <w:r w:rsidR="00767E7B">
        <w:rPr>
          <w:rFonts w:asciiTheme="minorHAnsi" w:hAnsiTheme="minorHAnsi" w:cstheme="minorHAnsi"/>
          <w:sz w:val="20"/>
          <w:szCs w:val="20"/>
        </w:rPr>
        <w:t>schedule EXHIBIT A</w:t>
      </w:r>
      <w:r w:rsidR="00264DEE">
        <w:rPr>
          <w:rFonts w:asciiTheme="minorHAnsi" w:hAnsiTheme="minorHAnsi" w:cstheme="minorHAnsi"/>
          <w:sz w:val="20"/>
          <w:szCs w:val="20"/>
        </w:rPr>
        <w:t xml:space="preserve"> at the end of this document</w:t>
      </w:r>
      <w:r w:rsidR="00006D5E">
        <w:rPr>
          <w:rFonts w:asciiTheme="minorHAnsi" w:hAnsiTheme="minorHAnsi" w:cstheme="minorHAnsi"/>
          <w:sz w:val="20"/>
          <w:szCs w:val="20"/>
        </w:rPr>
        <w:t xml:space="preserve">.  </w:t>
      </w:r>
      <w:r w:rsidR="00F327FA">
        <w:rPr>
          <w:rFonts w:asciiTheme="minorHAnsi" w:hAnsiTheme="minorHAnsi" w:cstheme="minorHAnsi"/>
          <w:sz w:val="20"/>
          <w:szCs w:val="20"/>
        </w:rPr>
        <w:t>The actual start date</w:t>
      </w:r>
      <w:r w:rsidR="00264DEE">
        <w:rPr>
          <w:rFonts w:asciiTheme="minorHAnsi" w:hAnsiTheme="minorHAnsi" w:cstheme="minorHAnsi"/>
          <w:sz w:val="20"/>
          <w:szCs w:val="20"/>
        </w:rPr>
        <w:t xml:space="preserve"> of the roundtable and</w:t>
      </w:r>
      <w:r w:rsidR="00F327FA">
        <w:rPr>
          <w:rFonts w:asciiTheme="minorHAnsi" w:hAnsiTheme="minorHAnsi" w:cstheme="minorHAnsi"/>
          <w:sz w:val="20"/>
          <w:szCs w:val="20"/>
        </w:rPr>
        <w:t xml:space="preserve"> m</w:t>
      </w:r>
      <w:r w:rsidR="00006D5E">
        <w:rPr>
          <w:rFonts w:asciiTheme="minorHAnsi" w:hAnsiTheme="minorHAnsi" w:cstheme="minorHAnsi"/>
          <w:sz w:val="20"/>
          <w:szCs w:val="20"/>
        </w:rPr>
        <w:t xml:space="preserve">eeting dates </w:t>
      </w:r>
      <w:r w:rsidR="000751A8">
        <w:rPr>
          <w:rFonts w:asciiTheme="minorHAnsi" w:hAnsiTheme="minorHAnsi" w:cstheme="minorHAnsi"/>
          <w:sz w:val="20"/>
          <w:szCs w:val="20"/>
        </w:rPr>
        <w:t xml:space="preserve">and times </w:t>
      </w:r>
      <w:r w:rsidR="00264DEE">
        <w:rPr>
          <w:rFonts w:asciiTheme="minorHAnsi" w:hAnsiTheme="minorHAnsi" w:cstheme="minorHAnsi"/>
          <w:sz w:val="20"/>
          <w:szCs w:val="20"/>
        </w:rPr>
        <w:t xml:space="preserve">are subject to change.  </w:t>
      </w:r>
    </w:p>
    <w:p w:rsidR="00006D5E" w:rsidRPr="00060BC3" w:rsidRDefault="00006D5E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:rsidR="00615A7C" w:rsidRDefault="00BA58A2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266949">
        <w:rPr>
          <w:rFonts w:asciiTheme="minorHAnsi" w:hAnsiTheme="minorHAnsi" w:cstheme="minorHAnsi"/>
          <w:b/>
          <w:sz w:val="22"/>
          <w:szCs w:val="22"/>
          <w:u w:val="single"/>
        </w:rPr>
        <w:t>COMPETITION:</w:t>
      </w:r>
      <w:r w:rsidRPr="00266949">
        <w:rPr>
          <w:rFonts w:asciiTheme="minorHAnsi" w:hAnsiTheme="minorHAnsi" w:cstheme="minorHAnsi"/>
          <w:sz w:val="22"/>
          <w:szCs w:val="22"/>
        </w:rPr>
        <w:t xml:space="preserve"> </w:t>
      </w:r>
      <w:r w:rsidR="00615A7C" w:rsidRPr="00060BC3">
        <w:rPr>
          <w:rFonts w:asciiTheme="minorHAnsi" w:hAnsiTheme="minorHAnsi" w:cstheme="minorHAnsi"/>
          <w:sz w:val="20"/>
          <w:szCs w:val="20"/>
        </w:rPr>
        <w:t xml:space="preserve">There shall be little to no competition </w:t>
      </w:r>
      <w:r w:rsidR="00767E7B">
        <w:rPr>
          <w:rFonts w:asciiTheme="minorHAnsi" w:hAnsiTheme="minorHAnsi" w:cstheme="minorHAnsi"/>
          <w:sz w:val="20"/>
          <w:szCs w:val="20"/>
        </w:rPr>
        <w:t xml:space="preserve">within a geographical area of the CEOs participating in the </w:t>
      </w:r>
      <w:r w:rsidR="00006D5E">
        <w:rPr>
          <w:rFonts w:asciiTheme="minorHAnsi" w:hAnsiTheme="minorHAnsi" w:cstheme="minorHAnsi"/>
          <w:sz w:val="20"/>
          <w:szCs w:val="20"/>
        </w:rPr>
        <w:t>VRT</w:t>
      </w:r>
      <w:r w:rsidR="00A3439D" w:rsidRPr="00060BC3">
        <w:rPr>
          <w:rFonts w:asciiTheme="minorHAnsi" w:hAnsiTheme="minorHAnsi" w:cstheme="minorHAnsi"/>
          <w:sz w:val="20"/>
          <w:szCs w:val="20"/>
        </w:rPr>
        <w:t>.</w:t>
      </w:r>
      <w:r w:rsidR="00264DEE">
        <w:rPr>
          <w:rFonts w:asciiTheme="minorHAnsi" w:hAnsiTheme="minorHAnsi" w:cstheme="minorHAnsi"/>
          <w:sz w:val="20"/>
          <w:szCs w:val="20"/>
        </w:rPr>
        <w:t xml:space="preserve">  Competition that could possibly be between participants in the roundtable would have to be agreed upon prior to participation.</w:t>
      </w:r>
    </w:p>
    <w:p w:rsidR="00006D5E" w:rsidRPr="00266949" w:rsidRDefault="00006D5E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77BDA" w:rsidRPr="00060BC3" w:rsidRDefault="00BA58A2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266949">
        <w:rPr>
          <w:rFonts w:asciiTheme="minorHAnsi" w:hAnsiTheme="minorHAnsi" w:cstheme="minorHAnsi"/>
          <w:b/>
          <w:sz w:val="22"/>
          <w:szCs w:val="22"/>
          <w:u w:val="single"/>
        </w:rPr>
        <w:t>ATTENDANCE</w:t>
      </w:r>
      <w:r w:rsidR="00A3439D" w:rsidRPr="0026694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767E7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67E7B" w:rsidRPr="00767E7B">
        <w:rPr>
          <w:rFonts w:asciiTheme="minorHAnsi" w:hAnsiTheme="minorHAnsi" w:cstheme="minorHAnsi"/>
          <w:sz w:val="22"/>
          <w:szCs w:val="22"/>
        </w:rPr>
        <w:t>Out of respect for each CEO</w:t>
      </w:r>
      <w:r w:rsidR="001C7B4D">
        <w:rPr>
          <w:rFonts w:asciiTheme="minorHAnsi" w:hAnsiTheme="minorHAnsi" w:cstheme="minorHAnsi"/>
          <w:sz w:val="22"/>
          <w:szCs w:val="22"/>
        </w:rPr>
        <w:t xml:space="preserve"> participant</w:t>
      </w:r>
      <w:r w:rsidR="00767E7B" w:rsidRPr="00767E7B">
        <w:rPr>
          <w:rFonts w:asciiTheme="minorHAnsi" w:hAnsiTheme="minorHAnsi" w:cstheme="minorHAnsi"/>
          <w:sz w:val="22"/>
          <w:szCs w:val="22"/>
        </w:rPr>
        <w:t>, a</w:t>
      </w:r>
      <w:r w:rsidR="00A3439D" w:rsidRPr="00767E7B">
        <w:rPr>
          <w:rFonts w:asciiTheme="minorHAnsi" w:hAnsiTheme="minorHAnsi" w:cstheme="minorHAnsi"/>
          <w:sz w:val="20"/>
          <w:szCs w:val="20"/>
        </w:rPr>
        <w:t>ttendance</w:t>
      </w:r>
      <w:r w:rsidR="00A3439D" w:rsidRPr="00060BC3">
        <w:rPr>
          <w:rFonts w:asciiTheme="minorHAnsi" w:hAnsiTheme="minorHAnsi" w:cstheme="minorHAnsi"/>
          <w:sz w:val="20"/>
          <w:szCs w:val="20"/>
        </w:rPr>
        <w:t xml:space="preserve"> is mandatory and m</w:t>
      </w:r>
      <w:r w:rsidR="00660EF1" w:rsidRPr="00060BC3">
        <w:rPr>
          <w:rFonts w:asciiTheme="minorHAnsi" w:hAnsiTheme="minorHAnsi" w:cstheme="minorHAnsi"/>
          <w:sz w:val="20"/>
          <w:szCs w:val="20"/>
        </w:rPr>
        <w:t xml:space="preserve">embers </w:t>
      </w:r>
      <w:r w:rsidR="00A3439D" w:rsidRPr="00060BC3">
        <w:rPr>
          <w:rFonts w:asciiTheme="minorHAnsi" w:hAnsiTheme="minorHAnsi" w:cstheme="minorHAnsi"/>
          <w:sz w:val="20"/>
          <w:szCs w:val="20"/>
        </w:rPr>
        <w:t xml:space="preserve">are committed to attend </w:t>
      </w:r>
      <w:r w:rsidR="00F327FA">
        <w:rPr>
          <w:rFonts w:asciiTheme="minorHAnsi" w:hAnsiTheme="minorHAnsi" w:cstheme="minorHAnsi"/>
          <w:sz w:val="20"/>
          <w:szCs w:val="20"/>
        </w:rPr>
        <w:t xml:space="preserve">and participate </w:t>
      </w:r>
      <w:r w:rsidR="001C7B4D">
        <w:rPr>
          <w:rFonts w:asciiTheme="minorHAnsi" w:hAnsiTheme="minorHAnsi" w:cstheme="minorHAnsi"/>
          <w:sz w:val="20"/>
          <w:szCs w:val="20"/>
        </w:rPr>
        <w:t xml:space="preserve">in </w:t>
      </w:r>
      <w:r w:rsidR="00A3439D" w:rsidRPr="00060BC3">
        <w:rPr>
          <w:rFonts w:asciiTheme="minorHAnsi" w:hAnsiTheme="minorHAnsi" w:cstheme="minorHAnsi"/>
          <w:sz w:val="20"/>
          <w:szCs w:val="20"/>
        </w:rPr>
        <w:t xml:space="preserve">a minimum of </w:t>
      </w:r>
      <w:r w:rsidR="00F327FA">
        <w:rPr>
          <w:rFonts w:asciiTheme="minorHAnsi" w:hAnsiTheme="minorHAnsi" w:cstheme="minorHAnsi"/>
          <w:sz w:val="20"/>
          <w:szCs w:val="20"/>
        </w:rPr>
        <w:t>8</w:t>
      </w:r>
      <w:r w:rsidR="002B52F8" w:rsidRPr="00060BC3">
        <w:rPr>
          <w:rFonts w:asciiTheme="minorHAnsi" w:hAnsiTheme="minorHAnsi" w:cstheme="minorHAnsi"/>
          <w:sz w:val="20"/>
          <w:szCs w:val="20"/>
        </w:rPr>
        <w:t xml:space="preserve"> sessions during the fiscal year</w:t>
      </w:r>
      <w:r w:rsidR="00A3439D" w:rsidRPr="00060BC3">
        <w:rPr>
          <w:rFonts w:asciiTheme="minorHAnsi" w:hAnsiTheme="minorHAnsi" w:cstheme="minorHAnsi"/>
          <w:sz w:val="20"/>
          <w:szCs w:val="20"/>
        </w:rPr>
        <w:t>.</w:t>
      </w:r>
    </w:p>
    <w:p w:rsidR="00A3439D" w:rsidRPr="00060BC3" w:rsidRDefault="00A3439D" w:rsidP="00266949">
      <w:pPr>
        <w:pStyle w:val="ListBullet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060BC3">
        <w:rPr>
          <w:rFonts w:asciiTheme="minorHAnsi" w:hAnsiTheme="minorHAnsi" w:cstheme="minorHAnsi"/>
          <w:sz w:val="20"/>
          <w:szCs w:val="20"/>
        </w:rPr>
        <w:t>All participants must notify the moderator if they will not be able to attend a monthly session</w:t>
      </w:r>
      <w:r w:rsidR="001C7B4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860F1" w:rsidRPr="00060BC3" w:rsidRDefault="00767E7B" w:rsidP="00060BC3">
      <w:pPr>
        <w:pStyle w:val="ListBullet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Again, o</w:t>
      </w:r>
      <w:r w:rsidR="000E2EC1" w:rsidRPr="00060BC3">
        <w:rPr>
          <w:rFonts w:asciiTheme="minorHAnsi" w:hAnsiTheme="minorHAnsi" w:cstheme="minorHAnsi"/>
          <w:sz w:val="20"/>
          <w:szCs w:val="20"/>
        </w:rPr>
        <w:t>ut of respect for people’s time, all m</w:t>
      </w:r>
      <w:r w:rsidR="00F948B5">
        <w:rPr>
          <w:rFonts w:asciiTheme="minorHAnsi" w:hAnsiTheme="minorHAnsi" w:cstheme="minorHAnsi"/>
          <w:sz w:val="20"/>
          <w:szCs w:val="20"/>
        </w:rPr>
        <w:t>ee</w:t>
      </w:r>
      <w:r>
        <w:rPr>
          <w:rFonts w:asciiTheme="minorHAnsi" w:hAnsiTheme="minorHAnsi" w:cstheme="minorHAnsi"/>
          <w:sz w:val="20"/>
          <w:szCs w:val="20"/>
        </w:rPr>
        <w:t>tings will start promptly at 8:0</w:t>
      </w:r>
      <w:r w:rsidR="00F948B5">
        <w:rPr>
          <w:rFonts w:asciiTheme="minorHAnsi" w:hAnsiTheme="minorHAnsi" w:cstheme="minorHAnsi"/>
          <w:sz w:val="20"/>
          <w:szCs w:val="20"/>
        </w:rPr>
        <w:t xml:space="preserve">0 AM and go until </w:t>
      </w:r>
      <w:r>
        <w:rPr>
          <w:rFonts w:asciiTheme="minorHAnsi" w:hAnsiTheme="minorHAnsi" w:cstheme="minorHAnsi"/>
          <w:sz w:val="20"/>
          <w:szCs w:val="20"/>
        </w:rPr>
        <w:t>no later than 12</w:t>
      </w:r>
      <w:r w:rsidR="00F948B5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00 PM</w:t>
      </w:r>
      <w:r w:rsidR="00F948B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with breaks throughout the meeting. </w:t>
      </w:r>
      <w:r w:rsidR="000E2EC1" w:rsidRPr="00060BC3">
        <w:rPr>
          <w:rFonts w:asciiTheme="minorHAnsi" w:hAnsiTheme="minorHAnsi" w:cstheme="minorHAnsi"/>
          <w:sz w:val="20"/>
          <w:szCs w:val="20"/>
        </w:rPr>
        <w:t xml:space="preserve"> </w:t>
      </w:r>
      <w:r w:rsidR="00264DEE">
        <w:rPr>
          <w:rFonts w:asciiTheme="minorHAnsi" w:hAnsiTheme="minorHAnsi" w:cstheme="minorHAnsi"/>
          <w:sz w:val="20"/>
          <w:szCs w:val="20"/>
        </w:rPr>
        <w:t>Meetings will generally last between 3 and 4 hours.</w:t>
      </w:r>
    </w:p>
    <w:p w:rsidR="004332AE" w:rsidRPr="004332AE" w:rsidRDefault="004332AE" w:rsidP="004332AE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16"/>
          <w:szCs w:val="16"/>
        </w:rPr>
      </w:pPr>
    </w:p>
    <w:p w:rsidR="00FE4AFD" w:rsidRDefault="00BA58A2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266949">
        <w:rPr>
          <w:rFonts w:asciiTheme="minorHAnsi" w:hAnsiTheme="minorHAnsi" w:cstheme="minorHAnsi"/>
          <w:b/>
          <w:sz w:val="22"/>
          <w:szCs w:val="22"/>
          <w:u w:val="single"/>
        </w:rPr>
        <w:t>INVESTMENT</w:t>
      </w:r>
      <w:r w:rsidR="000E2EC1" w:rsidRPr="0026694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0E2EC1" w:rsidRPr="00266949">
        <w:rPr>
          <w:rFonts w:asciiTheme="minorHAnsi" w:hAnsiTheme="minorHAnsi" w:cstheme="minorHAnsi"/>
          <w:sz w:val="22"/>
          <w:szCs w:val="22"/>
        </w:rPr>
        <w:t xml:space="preserve">  </w:t>
      </w:r>
      <w:r w:rsidR="000E2EC1" w:rsidRPr="00060BC3">
        <w:rPr>
          <w:rFonts w:asciiTheme="minorHAnsi" w:hAnsiTheme="minorHAnsi" w:cstheme="minorHAnsi"/>
          <w:sz w:val="20"/>
          <w:szCs w:val="20"/>
        </w:rPr>
        <w:t>The cost for pa</w:t>
      </w:r>
      <w:r w:rsidR="00B94BBB">
        <w:rPr>
          <w:rFonts w:asciiTheme="minorHAnsi" w:hAnsiTheme="minorHAnsi" w:cstheme="minorHAnsi"/>
          <w:sz w:val="20"/>
          <w:szCs w:val="20"/>
        </w:rPr>
        <w:t xml:space="preserve">rticipation in the </w:t>
      </w:r>
      <w:r w:rsidR="00277B97">
        <w:rPr>
          <w:rFonts w:asciiTheme="minorHAnsi" w:hAnsiTheme="minorHAnsi" w:cstheme="minorHAnsi"/>
          <w:sz w:val="20"/>
          <w:szCs w:val="20"/>
        </w:rPr>
        <w:t>VRT</w:t>
      </w:r>
      <w:r w:rsidR="000E2EC1" w:rsidRPr="00060BC3">
        <w:rPr>
          <w:rFonts w:asciiTheme="minorHAnsi" w:hAnsiTheme="minorHAnsi" w:cstheme="minorHAnsi"/>
          <w:sz w:val="20"/>
          <w:szCs w:val="20"/>
        </w:rPr>
        <w:t xml:space="preserve"> is </w:t>
      </w:r>
      <w:r w:rsidR="00FE4AFD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$499 </w:t>
      </w:r>
      <w:r w:rsidR="000E2EC1" w:rsidRPr="00F948B5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per </w:t>
      </w:r>
      <w:proofErr w:type="gramStart"/>
      <w:r w:rsidR="000E2EC1" w:rsidRPr="00F948B5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session</w:t>
      </w:r>
      <w:r w:rsidR="000E2EC1" w:rsidRPr="00F948B5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="00277B97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="000E2EC1" w:rsidRPr="00F948B5">
        <w:rPr>
          <w:rFonts w:asciiTheme="minorHAnsi" w:hAnsiTheme="minorHAnsi" w:cstheme="minorHAnsi"/>
          <w:sz w:val="20"/>
          <w:szCs w:val="20"/>
          <w:highlight w:val="yellow"/>
        </w:rPr>
        <w:t>or</w:t>
      </w:r>
      <w:proofErr w:type="gramEnd"/>
      <w:r w:rsidR="000E2EC1" w:rsidRPr="00F948B5">
        <w:rPr>
          <w:rFonts w:asciiTheme="minorHAnsi" w:hAnsiTheme="minorHAnsi" w:cstheme="minorHAnsi"/>
          <w:sz w:val="20"/>
          <w:szCs w:val="20"/>
          <w:highlight w:val="yellow"/>
        </w:rPr>
        <w:t xml:space="preserve"> a total of </w:t>
      </w:r>
      <w:r w:rsidR="00FE4AFD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$ 4,990</w:t>
      </w:r>
      <w:r w:rsidR="003F0097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 </w:t>
      </w:r>
      <w:r w:rsidR="000E2EC1" w:rsidRPr="00F948B5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per year</w:t>
      </w:r>
      <w:r w:rsidR="000E2EC1" w:rsidRPr="00060BC3">
        <w:rPr>
          <w:rFonts w:asciiTheme="minorHAnsi" w:hAnsiTheme="minorHAnsi" w:cstheme="minorHAnsi"/>
          <w:sz w:val="20"/>
          <w:szCs w:val="20"/>
        </w:rPr>
        <w:t xml:space="preserve">, </w:t>
      </w:r>
      <w:r w:rsidR="00AC2908" w:rsidRPr="00060BC3">
        <w:rPr>
          <w:rFonts w:asciiTheme="minorHAnsi" w:hAnsiTheme="minorHAnsi" w:cstheme="minorHAnsi"/>
          <w:sz w:val="20"/>
          <w:szCs w:val="20"/>
        </w:rPr>
        <w:t>payable</w:t>
      </w:r>
      <w:r w:rsidR="000E2EC1" w:rsidRPr="00060BC3">
        <w:rPr>
          <w:rFonts w:asciiTheme="minorHAnsi" w:hAnsiTheme="minorHAnsi" w:cstheme="minorHAnsi"/>
          <w:sz w:val="20"/>
          <w:szCs w:val="20"/>
        </w:rPr>
        <w:t xml:space="preserve"> </w:t>
      </w:r>
      <w:r w:rsidR="00266949" w:rsidRPr="00060BC3">
        <w:rPr>
          <w:rFonts w:asciiTheme="minorHAnsi" w:hAnsiTheme="minorHAnsi" w:cstheme="minorHAnsi"/>
          <w:sz w:val="20"/>
          <w:szCs w:val="20"/>
        </w:rPr>
        <w:t xml:space="preserve">to </w:t>
      </w:r>
      <w:r w:rsidR="006529BB" w:rsidRPr="00060BC3">
        <w:rPr>
          <w:rFonts w:asciiTheme="minorHAnsi" w:hAnsiTheme="minorHAnsi" w:cstheme="minorHAnsi"/>
          <w:b/>
          <w:sz w:val="20"/>
          <w:szCs w:val="20"/>
          <w:u w:val="single"/>
        </w:rPr>
        <w:t>Communiqué</w:t>
      </w:r>
      <w:r w:rsidR="00266949" w:rsidRPr="00060BC3">
        <w:rPr>
          <w:rFonts w:asciiTheme="minorHAnsi" w:hAnsiTheme="minorHAnsi" w:cstheme="minorHAnsi"/>
          <w:b/>
          <w:sz w:val="20"/>
          <w:szCs w:val="20"/>
          <w:u w:val="single"/>
        </w:rPr>
        <w:t xml:space="preserve"> LLC</w:t>
      </w:r>
      <w:r w:rsidR="00277B97">
        <w:rPr>
          <w:rFonts w:asciiTheme="minorHAnsi" w:hAnsiTheme="minorHAnsi" w:cstheme="minorHAnsi"/>
          <w:b/>
          <w:sz w:val="20"/>
          <w:szCs w:val="20"/>
          <w:u w:val="single"/>
        </w:rPr>
        <w:t xml:space="preserve">,  </w:t>
      </w:r>
      <w:r w:rsidR="003F0097">
        <w:rPr>
          <w:rFonts w:asciiTheme="minorHAnsi" w:hAnsiTheme="minorHAnsi" w:cstheme="minorHAnsi"/>
          <w:b/>
          <w:sz w:val="20"/>
          <w:szCs w:val="20"/>
          <w:u w:val="single"/>
        </w:rPr>
        <w:t xml:space="preserve">6254 Wood Wren Drive, </w:t>
      </w:r>
      <w:r w:rsidR="00277B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3F0097">
        <w:rPr>
          <w:rFonts w:asciiTheme="minorHAnsi" w:hAnsiTheme="minorHAnsi" w:cstheme="minorHAnsi"/>
          <w:b/>
          <w:sz w:val="20"/>
          <w:szCs w:val="20"/>
          <w:u w:val="single"/>
        </w:rPr>
        <w:t xml:space="preserve">Baton Rouge, LA </w:t>
      </w:r>
      <w:r w:rsidR="004332AE" w:rsidRPr="00060BC3">
        <w:rPr>
          <w:rFonts w:asciiTheme="minorHAnsi" w:hAnsiTheme="minorHAnsi" w:cstheme="minorHAnsi"/>
          <w:b/>
          <w:sz w:val="20"/>
          <w:szCs w:val="20"/>
          <w:u w:val="single"/>
        </w:rPr>
        <w:t xml:space="preserve"> 70</w:t>
      </w:r>
      <w:r w:rsidR="003F0097">
        <w:rPr>
          <w:rFonts w:asciiTheme="minorHAnsi" w:hAnsiTheme="minorHAnsi" w:cstheme="minorHAnsi"/>
          <w:b/>
          <w:sz w:val="20"/>
          <w:szCs w:val="20"/>
          <w:u w:val="single"/>
        </w:rPr>
        <w:t>817</w:t>
      </w:r>
      <w:r w:rsidR="001860F1" w:rsidRPr="00060BC3">
        <w:rPr>
          <w:rFonts w:asciiTheme="minorHAnsi" w:hAnsiTheme="minorHAnsi" w:cstheme="minorHAnsi"/>
          <w:sz w:val="20"/>
          <w:szCs w:val="20"/>
        </w:rPr>
        <w:t xml:space="preserve">.  </w:t>
      </w:r>
      <w:r w:rsidR="002C0213">
        <w:rPr>
          <w:rFonts w:asciiTheme="minorHAnsi" w:hAnsiTheme="minorHAnsi" w:cstheme="minorHAnsi"/>
          <w:sz w:val="20"/>
          <w:szCs w:val="20"/>
        </w:rPr>
        <w:t>Choose payment plan by initializing below</w:t>
      </w:r>
      <w:r w:rsidR="00FE4AFD">
        <w:rPr>
          <w:rFonts w:asciiTheme="minorHAnsi" w:hAnsiTheme="minorHAnsi" w:cstheme="minorHAnsi"/>
          <w:sz w:val="20"/>
          <w:szCs w:val="20"/>
        </w:rPr>
        <w:t>:</w:t>
      </w:r>
    </w:p>
    <w:p w:rsidR="00FE4AFD" w:rsidRDefault="00FE4AFD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:rsidR="00FE4AFD" w:rsidRDefault="00FE4AFD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</w:t>
      </w:r>
      <w:r w:rsidR="000751A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10% </w:t>
      </w:r>
      <w:r w:rsidR="002C0213">
        <w:rPr>
          <w:rFonts w:asciiTheme="minorHAnsi" w:hAnsiTheme="minorHAnsi" w:cstheme="minorHAnsi"/>
          <w:sz w:val="20"/>
          <w:szCs w:val="20"/>
        </w:rPr>
        <w:t xml:space="preserve">Discount </w:t>
      </w:r>
      <w:r w:rsidR="000751A8">
        <w:rPr>
          <w:rFonts w:asciiTheme="minorHAnsi" w:hAnsiTheme="minorHAnsi" w:cstheme="minorHAnsi"/>
          <w:sz w:val="20"/>
          <w:szCs w:val="20"/>
        </w:rPr>
        <w:t>if total is paid up front and in full ($4,491)</w:t>
      </w:r>
    </w:p>
    <w:p w:rsidR="002C0213" w:rsidRDefault="00FE4AFD" w:rsidP="000751A8">
      <w:pPr>
        <w:pStyle w:val="ListBullet2"/>
        <w:numPr>
          <w:ilvl w:val="0"/>
          <w:numId w:val="0"/>
        </w:numPr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_________ 5% </w:t>
      </w:r>
      <w:r w:rsidR="002C0213">
        <w:rPr>
          <w:rFonts w:asciiTheme="minorHAnsi" w:hAnsiTheme="minorHAnsi" w:cstheme="minorHAnsi"/>
          <w:sz w:val="20"/>
          <w:szCs w:val="20"/>
        </w:rPr>
        <w:t xml:space="preserve"> Discount </w:t>
      </w:r>
      <w:r>
        <w:rPr>
          <w:rFonts w:asciiTheme="minorHAnsi" w:hAnsiTheme="minorHAnsi" w:cstheme="minorHAnsi"/>
          <w:sz w:val="20"/>
          <w:szCs w:val="20"/>
        </w:rPr>
        <w:t>if paid in two installments of $2</w:t>
      </w:r>
      <w:r w:rsidR="001C7B4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375</w:t>
      </w:r>
      <w:r w:rsidR="000751A8">
        <w:rPr>
          <w:rFonts w:asciiTheme="minorHAnsi" w:hAnsiTheme="minorHAnsi" w:cstheme="minorHAnsi"/>
          <w:sz w:val="20"/>
          <w:szCs w:val="20"/>
        </w:rPr>
        <w:t xml:space="preserve"> (first installment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C7B4D">
        <w:rPr>
          <w:rFonts w:asciiTheme="minorHAnsi" w:hAnsiTheme="minorHAnsi" w:cstheme="minorHAnsi"/>
          <w:sz w:val="20"/>
          <w:szCs w:val="20"/>
        </w:rPr>
        <w:t xml:space="preserve">is due </w:t>
      </w:r>
      <w:r w:rsidR="002C0213">
        <w:rPr>
          <w:rFonts w:asciiTheme="minorHAnsi" w:hAnsiTheme="minorHAnsi" w:cstheme="minorHAnsi"/>
          <w:sz w:val="20"/>
          <w:szCs w:val="20"/>
        </w:rPr>
        <w:t xml:space="preserve">prior to Session 1 and </w:t>
      </w:r>
      <w:r w:rsidR="000751A8">
        <w:rPr>
          <w:rFonts w:asciiTheme="minorHAnsi" w:hAnsiTheme="minorHAnsi" w:cstheme="minorHAnsi"/>
          <w:sz w:val="20"/>
          <w:szCs w:val="20"/>
        </w:rPr>
        <w:t>second installment</w:t>
      </w:r>
      <w:r w:rsidR="001C7B4D">
        <w:rPr>
          <w:rFonts w:asciiTheme="minorHAnsi" w:hAnsiTheme="minorHAnsi" w:cstheme="minorHAnsi"/>
          <w:sz w:val="20"/>
          <w:szCs w:val="20"/>
        </w:rPr>
        <w:t xml:space="preserve"> is due </w:t>
      </w:r>
      <w:r w:rsidR="000751A8">
        <w:rPr>
          <w:rFonts w:asciiTheme="minorHAnsi" w:hAnsiTheme="minorHAnsi" w:cstheme="minorHAnsi"/>
          <w:sz w:val="20"/>
          <w:szCs w:val="20"/>
        </w:rPr>
        <w:t xml:space="preserve"> prior to </w:t>
      </w:r>
      <w:r w:rsidR="002C0213">
        <w:rPr>
          <w:rFonts w:asciiTheme="minorHAnsi" w:hAnsiTheme="minorHAnsi" w:cstheme="minorHAnsi"/>
          <w:sz w:val="20"/>
          <w:szCs w:val="20"/>
        </w:rPr>
        <w:t>Session 5</w:t>
      </w:r>
    </w:p>
    <w:p w:rsidR="002C0213" w:rsidRDefault="002C0213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_________ </w:t>
      </w:r>
      <w:r w:rsidR="000751A8">
        <w:rPr>
          <w:rFonts w:asciiTheme="minorHAnsi" w:hAnsiTheme="minorHAnsi" w:cstheme="minorHAnsi"/>
          <w:sz w:val="20"/>
          <w:szCs w:val="20"/>
        </w:rPr>
        <w:t>Paid</w:t>
      </w:r>
      <w:r w:rsidR="004A3E70">
        <w:rPr>
          <w:rFonts w:asciiTheme="minorHAnsi" w:hAnsiTheme="minorHAnsi" w:cstheme="minorHAnsi"/>
          <w:sz w:val="20"/>
          <w:szCs w:val="20"/>
        </w:rPr>
        <w:t xml:space="preserve"> via credit card </w:t>
      </w:r>
      <w:r w:rsidR="00264DEE">
        <w:rPr>
          <w:rFonts w:asciiTheme="minorHAnsi" w:hAnsiTheme="minorHAnsi" w:cstheme="minorHAnsi"/>
          <w:sz w:val="20"/>
          <w:szCs w:val="20"/>
        </w:rPr>
        <w:t xml:space="preserve">or by invoice </w:t>
      </w:r>
      <w:r w:rsidR="004A3E70">
        <w:rPr>
          <w:rFonts w:asciiTheme="minorHAnsi" w:hAnsiTheme="minorHAnsi" w:cstheme="minorHAnsi"/>
          <w:sz w:val="20"/>
          <w:szCs w:val="20"/>
        </w:rPr>
        <w:t>at $499 each month</w:t>
      </w:r>
    </w:p>
    <w:p w:rsidR="000E2EC1" w:rsidRPr="00006D5E" w:rsidRDefault="008E71C5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006D5E">
        <w:rPr>
          <w:rFonts w:asciiTheme="minorHAnsi" w:hAnsiTheme="minorHAnsi" w:cstheme="minorHAnsi"/>
          <w:b/>
          <w:sz w:val="20"/>
          <w:szCs w:val="20"/>
        </w:rPr>
        <w:t>.</w:t>
      </w:r>
      <w:r w:rsidR="000E2EC1" w:rsidRPr="00006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533BF" w:rsidRPr="00277B97" w:rsidRDefault="00BA58A2" w:rsidP="00266949">
      <w:pPr>
        <w:rPr>
          <w:rFonts w:asciiTheme="minorHAnsi" w:hAnsiTheme="minorHAnsi" w:cstheme="minorHAnsi"/>
          <w:sz w:val="20"/>
          <w:szCs w:val="20"/>
        </w:rPr>
      </w:pPr>
      <w:r w:rsidRPr="00266949">
        <w:rPr>
          <w:rFonts w:asciiTheme="minorHAnsi" w:hAnsiTheme="minorHAnsi" w:cstheme="minorHAnsi"/>
          <w:b/>
          <w:sz w:val="22"/>
          <w:szCs w:val="22"/>
          <w:u w:val="single"/>
        </w:rPr>
        <w:t>CONFIDENTIALITY</w:t>
      </w:r>
      <w:r w:rsidRPr="002669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2EC1" w:rsidRPr="00266949">
        <w:rPr>
          <w:rFonts w:asciiTheme="minorHAnsi" w:hAnsiTheme="minorHAnsi" w:cstheme="minorHAnsi"/>
          <w:sz w:val="22"/>
          <w:szCs w:val="22"/>
        </w:rPr>
        <w:t>–</w:t>
      </w:r>
      <w:r w:rsidR="000E2EC1" w:rsidRPr="00060BC3">
        <w:rPr>
          <w:rFonts w:asciiTheme="minorHAnsi" w:hAnsiTheme="minorHAnsi" w:cstheme="minorHAnsi"/>
          <w:sz w:val="20"/>
          <w:szCs w:val="20"/>
        </w:rPr>
        <w:t xml:space="preserve"> </w:t>
      </w:r>
      <w:r w:rsidR="008E71C5" w:rsidRPr="00277B97">
        <w:rPr>
          <w:rFonts w:asciiTheme="minorHAnsi" w:hAnsiTheme="minorHAnsi" w:cstheme="minorHAnsi"/>
          <w:sz w:val="20"/>
          <w:szCs w:val="20"/>
        </w:rPr>
        <w:t xml:space="preserve">Each participant </w:t>
      </w:r>
      <w:r w:rsidR="00AC2908" w:rsidRPr="00277B97">
        <w:rPr>
          <w:rFonts w:asciiTheme="minorHAnsi" w:hAnsiTheme="minorHAnsi" w:cstheme="minorHAnsi"/>
          <w:sz w:val="20"/>
          <w:szCs w:val="20"/>
        </w:rPr>
        <w:t>agree</w:t>
      </w:r>
      <w:r w:rsidRPr="00277B97">
        <w:rPr>
          <w:rFonts w:asciiTheme="minorHAnsi" w:hAnsiTheme="minorHAnsi" w:cstheme="minorHAnsi"/>
          <w:sz w:val="20"/>
          <w:szCs w:val="20"/>
        </w:rPr>
        <w:t>s</w:t>
      </w:r>
      <w:r w:rsidR="00AC2908" w:rsidRPr="00277B97">
        <w:rPr>
          <w:rFonts w:asciiTheme="minorHAnsi" w:hAnsiTheme="minorHAnsi" w:cstheme="minorHAnsi"/>
          <w:sz w:val="20"/>
          <w:szCs w:val="20"/>
        </w:rPr>
        <w:t xml:space="preserve"> to adhere to all matters of confidentiality with</w:t>
      </w:r>
      <w:r w:rsidRPr="00277B97">
        <w:rPr>
          <w:rFonts w:asciiTheme="minorHAnsi" w:hAnsiTheme="minorHAnsi" w:cstheme="minorHAnsi"/>
          <w:sz w:val="20"/>
          <w:szCs w:val="20"/>
        </w:rPr>
        <w:t>in</w:t>
      </w:r>
      <w:r w:rsidR="00AC2908" w:rsidRPr="00277B97">
        <w:rPr>
          <w:rFonts w:asciiTheme="minorHAnsi" w:hAnsiTheme="minorHAnsi" w:cstheme="minorHAnsi"/>
          <w:sz w:val="20"/>
          <w:szCs w:val="20"/>
        </w:rPr>
        <w:t xml:space="preserve"> the </w:t>
      </w:r>
      <w:r w:rsidR="003F0097" w:rsidRPr="00277B97">
        <w:rPr>
          <w:rFonts w:asciiTheme="minorHAnsi" w:hAnsiTheme="minorHAnsi" w:cstheme="minorHAnsi"/>
          <w:sz w:val="20"/>
          <w:szCs w:val="20"/>
        </w:rPr>
        <w:t>V</w:t>
      </w:r>
      <w:r w:rsidR="007A0F03" w:rsidRPr="00277B97">
        <w:rPr>
          <w:rFonts w:asciiTheme="minorHAnsi" w:hAnsiTheme="minorHAnsi" w:cstheme="minorHAnsi"/>
          <w:sz w:val="20"/>
          <w:szCs w:val="20"/>
        </w:rPr>
        <w:t>RT</w:t>
      </w:r>
      <w:r w:rsidR="00AC2908" w:rsidRPr="00277B97">
        <w:rPr>
          <w:rFonts w:asciiTheme="minorHAnsi" w:hAnsiTheme="minorHAnsi" w:cstheme="minorHAnsi"/>
          <w:sz w:val="20"/>
          <w:szCs w:val="20"/>
        </w:rPr>
        <w:t xml:space="preserve"> and that no information will be share</w:t>
      </w:r>
      <w:r w:rsidRPr="00277B97">
        <w:rPr>
          <w:rFonts w:asciiTheme="minorHAnsi" w:hAnsiTheme="minorHAnsi" w:cstheme="minorHAnsi"/>
          <w:sz w:val="20"/>
          <w:szCs w:val="20"/>
        </w:rPr>
        <w:t>d</w:t>
      </w:r>
      <w:r w:rsidR="00AC2908" w:rsidRPr="00277B97">
        <w:rPr>
          <w:rFonts w:asciiTheme="minorHAnsi" w:hAnsiTheme="minorHAnsi" w:cstheme="minorHAnsi"/>
          <w:sz w:val="20"/>
          <w:szCs w:val="20"/>
        </w:rPr>
        <w:t xml:space="preserve"> outside with anyone without the express writte</w:t>
      </w:r>
      <w:r w:rsidRPr="00277B97">
        <w:rPr>
          <w:rFonts w:asciiTheme="minorHAnsi" w:hAnsiTheme="minorHAnsi" w:cstheme="minorHAnsi"/>
          <w:sz w:val="20"/>
          <w:szCs w:val="20"/>
        </w:rPr>
        <w:t>n consent of all participants</w:t>
      </w:r>
      <w:r w:rsidR="00AC2908" w:rsidRPr="00277B97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277B97" w:rsidRDefault="00277B97" w:rsidP="0026694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7BDA" w:rsidRPr="008E71C5" w:rsidRDefault="00BA58A2" w:rsidP="00266949">
      <w:pPr>
        <w:rPr>
          <w:rFonts w:asciiTheme="minorHAnsi" w:hAnsiTheme="minorHAnsi" w:cstheme="minorHAnsi"/>
          <w:sz w:val="20"/>
          <w:szCs w:val="20"/>
        </w:rPr>
      </w:pPr>
      <w:r w:rsidRPr="008E71C5">
        <w:rPr>
          <w:rFonts w:asciiTheme="minorHAnsi" w:hAnsiTheme="minorHAnsi" w:cstheme="minorHAnsi"/>
          <w:b/>
          <w:sz w:val="22"/>
          <w:szCs w:val="22"/>
          <w:u w:val="single"/>
        </w:rPr>
        <w:t>EXPECTATIONS</w:t>
      </w:r>
      <w:r w:rsidR="00AC2908" w:rsidRPr="008E71C5">
        <w:rPr>
          <w:rFonts w:asciiTheme="minorHAnsi" w:hAnsiTheme="minorHAnsi" w:cstheme="minorHAnsi"/>
          <w:sz w:val="22"/>
          <w:szCs w:val="22"/>
        </w:rPr>
        <w:t xml:space="preserve"> – </w:t>
      </w:r>
      <w:r w:rsidR="00AC2908" w:rsidRPr="008E71C5">
        <w:rPr>
          <w:rFonts w:asciiTheme="minorHAnsi" w:hAnsiTheme="minorHAnsi" w:cstheme="minorHAnsi"/>
          <w:sz w:val="20"/>
          <w:szCs w:val="20"/>
        </w:rPr>
        <w:t>Each participant in</w:t>
      </w:r>
      <w:r w:rsidR="00077BDA" w:rsidRPr="008E71C5">
        <w:rPr>
          <w:rFonts w:asciiTheme="minorHAnsi" w:hAnsiTheme="minorHAnsi" w:cstheme="minorHAnsi"/>
          <w:sz w:val="20"/>
          <w:szCs w:val="20"/>
        </w:rPr>
        <w:t xml:space="preserve"> the </w:t>
      </w:r>
      <w:r w:rsidR="003F0097" w:rsidRPr="008E71C5">
        <w:rPr>
          <w:rFonts w:asciiTheme="minorHAnsi" w:hAnsiTheme="minorHAnsi" w:cstheme="minorHAnsi"/>
          <w:sz w:val="20"/>
          <w:szCs w:val="20"/>
        </w:rPr>
        <w:t>V</w:t>
      </w:r>
      <w:r w:rsidR="007A0F03" w:rsidRPr="008E71C5">
        <w:rPr>
          <w:rFonts w:asciiTheme="minorHAnsi" w:hAnsiTheme="minorHAnsi" w:cstheme="minorHAnsi"/>
          <w:sz w:val="20"/>
          <w:szCs w:val="20"/>
        </w:rPr>
        <w:t>RT</w:t>
      </w:r>
      <w:r w:rsidR="00AC2908" w:rsidRPr="008E71C5">
        <w:rPr>
          <w:rFonts w:asciiTheme="minorHAnsi" w:hAnsiTheme="minorHAnsi" w:cstheme="minorHAnsi"/>
          <w:sz w:val="20"/>
          <w:szCs w:val="20"/>
        </w:rPr>
        <w:t xml:space="preserve"> i</w:t>
      </w:r>
      <w:r w:rsidR="00077BDA" w:rsidRPr="008E71C5">
        <w:rPr>
          <w:rFonts w:asciiTheme="minorHAnsi" w:hAnsiTheme="minorHAnsi" w:cstheme="minorHAnsi"/>
          <w:sz w:val="20"/>
          <w:szCs w:val="20"/>
        </w:rPr>
        <w:t>s responsible f</w:t>
      </w:r>
      <w:r w:rsidR="002017C4" w:rsidRPr="008E71C5">
        <w:rPr>
          <w:rFonts w:asciiTheme="minorHAnsi" w:hAnsiTheme="minorHAnsi" w:cstheme="minorHAnsi"/>
          <w:sz w:val="20"/>
          <w:szCs w:val="20"/>
        </w:rPr>
        <w:t xml:space="preserve">or his/her own </w:t>
      </w:r>
      <w:r w:rsidR="00AC2908" w:rsidRPr="008E71C5">
        <w:rPr>
          <w:rFonts w:asciiTheme="minorHAnsi" w:hAnsiTheme="minorHAnsi" w:cstheme="minorHAnsi"/>
          <w:sz w:val="20"/>
          <w:szCs w:val="20"/>
        </w:rPr>
        <w:t>meeting</w:t>
      </w:r>
      <w:r w:rsidR="002017C4" w:rsidRPr="008E71C5">
        <w:rPr>
          <w:rFonts w:asciiTheme="minorHAnsi" w:hAnsiTheme="minorHAnsi" w:cstheme="minorHAnsi"/>
          <w:sz w:val="20"/>
          <w:szCs w:val="20"/>
        </w:rPr>
        <w:t xml:space="preserve"> experience</w:t>
      </w:r>
      <w:r w:rsidRPr="008E71C5">
        <w:rPr>
          <w:rFonts w:asciiTheme="minorHAnsi" w:hAnsiTheme="minorHAnsi" w:cstheme="minorHAnsi"/>
          <w:sz w:val="20"/>
          <w:szCs w:val="20"/>
        </w:rPr>
        <w:t>s and development:</w:t>
      </w:r>
    </w:p>
    <w:p w:rsidR="00077BDA" w:rsidRDefault="00077BDA" w:rsidP="003B51A7">
      <w:pPr>
        <w:pStyle w:val="ListBullet2"/>
        <w:rPr>
          <w:rFonts w:asciiTheme="minorHAnsi" w:hAnsiTheme="minorHAnsi" w:cstheme="minorHAnsi"/>
          <w:sz w:val="20"/>
          <w:szCs w:val="20"/>
        </w:rPr>
      </w:pPr>
      <w:r w:rsidRPr="00060BC3">
        <w:rPr>
          <w:rFonts w:asciiTheme="minorHAnsi" w:hAnsiTheme="minorHAnsi" w:cstheme="minorHAnsi"/>
          <w:sz w:val="20"/>
          <w:szCs w:val="20"/>
        </w:rPr>
        <w:t xml:space="preserve">All member </w:t>
      </w:r>
      <w:r w:rsidR="00660EF1" w:rsidRPr="00060BC3">
        <w:rPr>
          <w:rFonts w:asciiTheme="minorHAnsi" w:hAnsiTheme="minorHAnsi" w:cstheme="minorHAnsi"/>
          <w:sz w:val="20"/>
          <w:szCs w:val="20"/>
        </w:rPr>
        <w:t>shall</w:t>
      </w:r>
      <w:r w:rsidRPr="00060BC3">
        <w:rPr>
          <w:rFonts w:asciiTheme="minorHAnsi" w:hAnsiTheme="minorHAnsi" w:cstheme="minorHAnsi"/>
          <w:sz w:val="20"/>
          <w:szCs w:val="20"/>
        </w:rPr>
        <w:t xml:space="preserve"> be </w:t>
      </w:r>
      <w:r w:rsidR="003F0097">
        <w:rPr>
          <w:rFonts w:asciiTheme="minorHAnsi" w:hAnsiTheme="minorHAnsi" w:cstheme="minorHAnsi"/>
          <w:sz w:val="20"/>
          <w:szCs w:val="20"/>
        </w:rPr>
        <w:t>virtually</w:t>
      </w:r>
      <w:r w:rsidRPr="00060BC3">
        <w:rPr>
          <w:rFonts w:asciiTheme="minorHAnsi" w:hAnsiTheme="minorHAnsi" w:cstheme="minorHAnsi"/>
          <w:sz w:val="20"/>
          <w:szCs w:val="20"/>
        </w:rPr>
        <w:t xml:space="preserve"> and mentally present</w:t>
      </w:r>
    </w:p>
    <w:p w:rsidR="008E71C5" w:rsidRPr="00D27FBE" w:rsidRDefault="008E71C5" w:rsidP="003B51A7">
      <w:pPr>
        <w:pStyle w:val="ListBullet2"/>
        <w:rPr>
          <w:rFonts w:asciiTheme="minorHAnsi" w:hAnsiTheme="minorHAnsi" w:cstheme="minorHAnsi"/>
          <w:b/>
          <w:sz w:val="20"/>
          <w:szCs w:val="20"/>
        </w:rPr>
      </w:pPr>
      <w:r w:rsidRPr="00D27FBE">
        <w:rPr>
          <w:rFonts w:asciiTheme="minorHAnsi" w:hAnsiTheme="minorHAnsi" w:cstheme="minorHAnsi"/>
          <w:b/>
          <w:sz w:val="20"/>
          <w:szCs w:val="20"/>
        </w:rPr>
        <w:t>Any meeting that is missed does not constitute a waiver of payment in any way</w:t>
      </w:r>
      <w:r w:rsidR="00277B97" w:rsidRPr="00D27FBE">
        <w:rPr>
          <w:rFonts w:asciiTheme="minorHAnsi" w:hAnsiTheme="minorHAnsi" w:cstheme="minorHAnsi"/>
          <w:b/>
          <w:sz w:val="20"/>
          <w:szCs w:val="20"/>
        </w:rPr>
        <w:t xml:space="preserve"> and not does </w:t>
      </w:r>
      <w:r w:rsidR="00305F95" w:rsidRPr="00D27FBE">
        <w:rPr>
          <w:rFonts w:asciiTheme="minorHAnsi" w:hAnsiTheme="minorHAnsi" w:cstheme="minorHAnsi"/>
          <w:b/>
          <w:sz w:val="20"/>
          <w:szCs w:val="20"/>
        </w:rPr>
        <w:t xml:space="preserve">relieve a person of their obligation to pay for </w:t>
      </w:r>
      <w:r w:rsidR="00BF4DE7" w:rsidRPr="00D27FBE">
        <w:rPr>
          <w:rFonts w:asciiTheme="minorHAnsi" w:hAnsiTheme="minorHAnsi" w:cstheme="minorHAnsi"/>
          <w:b/>
          <w:sz w:val="20"/>
          <w:szCs w:val="20"/>
        </w:rPr>
        <w:t xml:space="preserve">participating in the VRT for </w:t>
      </w:r>
      <w:r w:rsidR="00305F95" w:rsidRPr="00D27FBE">
        <w:rPr>
          <w:rFonts w:asciiTheme="minorHAnsi" w:hAnsiTheme="minorHAnsi" w:cstheme="minorHAnsi"/>
          <w:b/>
          <w:sz w:val="20"/>
          <w:szCs w:val="20"/>
        </w:rPr>
        <w:t>the entire year</w:t>
      </w:r>
      <w:r w:rsidR="00277B97" w:rsidRPr="00D27FBE">
        <w:rPr>
          <w:rFonts w:asciiTheme="minorHAnsi" w:hAnsiTheme="minorHAnsi" w:cstheme="minorHAnsi"/>
          <w:b/>
          <w:sz w:val="20"/>
          <w:szCs w:val="20"/>
        </w:rPr>
        <w:t xml:space="preserve"> ________</w:t>
      </w:r>
      <w:proofErr w:type="gramStart"/>
      <w:r w:rsidR="00277B97" w:rsidRPr="00D27FBE">
        <w:rPr>
          <w:rFonts w:asciiTheme="minorHAnsi" w:hAnsiTheme="minorHAnsi" w:cstheme="minorHAnsi"/>
          <w:b/>
          <w:sz w:val="20"/>
          <w:szCs w:val="20"/>
        </w:rPr>
        <w:t>_(</w:t>
      </w:r>
      <w:proofErr w:type="gramEnd"/>
      <w:r w:rsidR="00277B97" w:rsidRPr="00D27FBE">
        <w:rPr>
          <w:rFonts w:asciiTheme="minorHAnsi" w:hAnsiTheme="minorHAnsi" w:cstheme="minorHAnsi"/>
          <w:b/>
          <w:sz w:val="20"/>
          <w:szCs w:val="20"/>
        </w:rPr>
        <w:t>initial)</w:t>
      </w:r>
      <w:r w:rsidR="00264DEE">
        <w:rPr>
          <w:rFonts w:asciiTheme="minorHAnsi" w:hAnsiTheme="minorHAnsi" w:cstheme="minorHAnsi"/>
          <w:b/>
          <w:sz w:val="20"/>
          <w:szCs w:val="20"/>
        </w:rPr>
        <w:t>.  All meetings will be recorded for those who miss a monthly session.</w:t>
      </w:r>
    </w:p>
    <w:p w:rsidR="008E71C5" w:rsidRPr="00060BC3" w:rsidRDefault="00BF4DE7" w:rsidP="003B51A7">
      <w:pPr>
        <w:pStyle w:val="ListBullet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substitutions are allowed for participation in the VRT</w:t>
      </w:r>
    </w:p>
    <w:p w:rsidR="002153C2" w:rsidRPr="00060BC3" w:rsidRDefault="002153C2" w:rsidP="003B51A7">
      <w:pPr>
        <w:pStyle w:val="ListBullet2"/>
        <w:rPr>
          <w:rFonts w:asciiTheme="minorHAnsi" w:hAnsiTheme="minorHAnsi" w:cstheme="minorHAnsi"/>
          <w:sz w:val="20"/>
          <w:szCs w:val="20"/>
        </w:rPr>
      </w:pPr>
      <w:r w:rsidRPr="00060BC3">
        <w:rPr>
          <w:rFonts w:asciiTheme="minorHAnsi" w:hAnsiTheme="minorHAnsi" w:cstheme="minorHAnsi"/>
          <w:sz w:val="20"/>
          <w:szCs w:val="20"/>
        </w:rPr>
        <w:t>Devices shall be off or on si</w:t>
      </w:r>
      <w:r w:rsidR="002017C4" w:rsidRPr="00060BC3">
        <w:rPr>
          <w:rFonts w:asciiTheme="minorHAnsi" w:hAnsiTheme="minorHAnsi" w:cstheme="minorHAnsi"/>
          <w:sz w:val="20"/>
          <w:szCs w:val="20"/>
        </w:rPr>
        <w:t>lent/vibrate during the meeting</w:t>
      </w:r>
    </w:p>
    <w:p w:rsidR="00BF4DE7" w:rsidRDefault="00BF4DE7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:rsidR="00F916CC" w:rsidRPr="00060BC3" w:rsidRDefault="00266949" w:rsidP="00266949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266949">
        <w:rPr>
          <w:rFonts w:asciiTheme="minorHAnsi" w:hAnsiTheme="minorHAnsi" w:cstheme="minorHAnsi"/>
          <w:b/>
          <w:sz w:val="22"/>
          <w:szCs w:val="22"/>
          <w:u w:val="single"/>
        </w:rPr>
        <w:t>FORMAT</w:t>
      </w:r>
      <w:r w:rsidR="00264DEE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305F95">
        <w:rPr>
          <w:rFonts w:asciiTheme="minorHAnsi" w:hAnsiTheme="minorHAnsi" w:cstheme="minorHAnsi"/>
          <w:b/>
          <w:sz w:val="22"/>
          <w:szCs w:val="22"/>
          <w:u w:val="single"/>
        </w:rPr>
        <w:t>MATERIALS</w:t>
      </w:r>
      <w:r w:rsidR="00BF4DE7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other TERMS:</w:t>
      </w:r>
    </w:p>
    <w:p w:rsidR="004474A0" w:rsidRDefault="004474A0" w:rsidP="003B51A7">
      <w:pPr>
        <w:pStyle w:val="ListBullet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You assert that you meet the requirements for participating in the VRT (</w:t>
      </w:r>
      <w:r w:rsidR="002A43B2">
        <w:rPr>
          <w:rFonts w:asciiTheme="minorHAnsi" w:hAnsiTheme="minorHAnsi" w:cstheme="minorHAnsi"/>
          <w:sz w:val="20"/>
          <w:szCs w:val="20"/>
        </w:rPr>
        <w:t xml:space="preserve">at least </w:t>
      </w:r>
      <w:r>
        <w:rPr>
          <w:rFonts w:asciiTheme="minorHAnsi" w:hAnsiTheme="minorHAnsi" w:cstheme="minorHAnsi"/>
          <w:sz w:val="20"/>
          <w:szCs w:val="20"/>
        </w:rPr>
        <w:t>$750k+ in revenue and 5+ in employees)</w:t>
      </w:r>
    </w:p>
    <w:p w:rsidR="00F916CC" w:rsidRDefault="0031425B" w:rsidP="003B51A7">
      <w:pPr>
        <w:pStyle w:val="ListBullet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305F95">
        <w:rPr>
          <w:rFonts w:asciiTheme="minorHAnsi" w:hAnsiTheme="minorHAnsi" w:cstheme="minorHAnsi"/>
          <w:sz w:val="20"/>
          <w:szCs w:val="20"/>
        </w:rPr>
        <w:t>n electronic version of the entire year CEO Playbook (sample agenda</w:t>
      </w:r>
      <w:r>
        <w:rPr>
          <w:rFonts w:asciiTheme="minorHAnsi" w:hAnsiTheme="minorHAnsi" w:cstheme="minorHAnsi"/>
          <w:sz w:val="20"/>
          <w:szCs w:val="20"/>
        </w:rPr>
        <w:t>s</w:t>
      </w:r>
      <w:r w:rsidR="00305F95">
        <w:rPr>
          <w:rFonts w:asciiTheme="minorHAnsi" w:hAnsiTheme="minorHAnsi" w:cstheme="minorHAnsi"/>
          <w:sz w:val="20"/>
          <w:szCs w:val="20"/>
        </w:rPr>
        <w:t xml:space="preserve"> etc.) will be provided to each attendee prior to the first session</w:t>
      </w:r>
      <w:r w:rsidR="001C7B4D">
        <w:rPr>
          <w:rFonts w:asciiTheme="minorHAnsi" w:hAnsiTheme="minorHAnsi" w:cstheme="minorHAnsi"/>
          <w:sz w:val="20"/>
          <w:szCs w:val="20"/>
        </w:rPr>
        <w:t>,  Update Agendas and any other information</w:t>
      </w:r>
      <w:r>
        <w:rPr>
          <w:rFonts w:asciiTheme="minorHAnsi" w:hAnsiTheme="minorHAnsi" w:cstheme="minorHAnsi"/>
          <w:sz w:val="20"/>
          <w:szCs w:val="20"/>
        </w:rPr>
        <w:t xml:space="preserve"> will be provided prior to</w:t>
      </w:r>
      <w:r w:rsidR="00264DEE">
        <w:rPr>
          <w:rFonts w:asciiTheme="minorHAnsi" w:hAnsiTheme="minorHAnsi" w:cstheme="minorHAnsi"/>
          <w:sz w:val="20"/>
          <w:szCs w:val="20"/>
        </w:rPr>
        <w:t xml:space="preserve"> and/or after</w:t>
      </w:r>
      <w:r>
        <w:rPr>
          <w:rFonts w:asciiTheme="minorHAnsi" w:hAnsiTheme="minorHAnsi" w:cstheme="minorHAnsi"/>
          <w:sz w:val="20"/>
          <w:szCs w:val="20"/>
        </w:rPr>
        <w:t xml:space="preserve"> each session</w:t>
      </w:r>
    </w:p>
    <w:p w:rsidR="001C7B4D" w:rsidRDefault="001C7B4D" w:rsidP="003B51A7">
      <w:pPr>
        <w:pStyle w:val="ListBullet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 participants will be required to complete </w:t>
      </w:r>
      <w:r w:rsidR="00264DEE">
        <w:rPr>
          <w:rFonts w:asciiTheme="minorHAnsi" w:hAnsiTheme="minorHAnsi" w:cstheme="minorHAnsi"/>
          <w:sz w:val="20"/>
          <w:szCs w:val="20"/>
        </w:rPr>
        <w:t xml:space="preserve">a </w:t>
      </w:r>
      <w:r>
        <w:rPr>
          <w:rFonts w:asciiTheme="minorHAnsi" w:hAnsiTheme="minorHAnsi" w:cstheme="minorHAnsi"/>
          <w:sz w:val="20"/>
          <w:szCs w:val="20"/>
        </w:rPr>
        <w:t>company diagnostic survey of their business</w:t>
      </w:r>
      <w:r w:rsidR="00264DEE">
        <w:rPr>
          <w:rFonts w:asciiTheme="minorHAnsi" w:hAnsiTheme="minorHAnsi" w:cstheme="minorHAnsi"/>
          <w:sz w:val="20"/>
          <w:szCs w:val="20"/>
        </w:rPr>
        <w:t xml:space="preserve"> prior to the first session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305F95" w:rsidRDefault="0031425B" w:rsidP="003B51A7">
      <w:pPr>
        <w:pStyle w:val="ListBullet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 most </w:t>
      </w:r>
      <w:r w:rsidR="00305F95">
        <w:rPr>
          <w:rFonts w:asciiTheme="minorHAnsi" w:hAnsiTheme="minorHAnsi" w:cstheme="minorHAnsi"/>
          <w:sz w:val="20"/>
          <w:szCs w:val="20"/>
        </w:rPr>
        <w:t>session</w:t>
      </w:r>
      <w:r>
        <w:rPr>
          <w:rFonts w:asciiTheme="minorHAnsi" w:hAnsiTheme="minorHAnsi" w:cstheme="minorHAnsi"/>
          <w:sz w:val="20"/>
          <w:szCs w:val="20"/>
        </w:rPr>
        <w:t xml:space="preserve">s, each participant </w:t>
      </w:r>
      <w:r w:rsidR="00305F95">
        <w:rPr>
          <w:rFonts w:asciiTheme="minorHAnsi" w:hAnsiTheme="minorHAnsi" w:cstheme="minorHAnsi"/>
          <w:sz w:val="20"/>
          <w:szCs w:val="20"/>
        </w:rPr>
        <w:t xml:space="preserve">will </w:t>
      </w:r>
      <w:r>
        <w:rPr>
          <w:rFonts w:asciiTheme="minorHAnsi" w:hAnsiTheme="minorHAnsi" w:cstheme="minorHAnsi"/>
          <w:sz w:val="20"/>
          <w:szCs w:val="20"/>
        </w:rPr>
        <w:t xml:space="preserve">be </w:t>
      </w:r>
      <w:r w:rsidR="00305F95">
        <w:rPr>
          <w:rFonts w:asciiTheme="minorHAnsi" w:hAnsiTheme="minorHAnsi" w:cstheme="minorHAnsi"/>
          <w:sz w:val="20"/>
          <w:szCs w:val="20"/>
        </w:rPr>
        <w:t>require</w:t>
      </w:r>
      <w:r>
        <w:rPr>
          <w:rFonts w:asciiTheme="minorHAnsi" w:hAnsiTheme="minorHAnsi" w:cstheme="minorHAnsi"/>
          <w:sz w:val="20"/>
          <w:szCs w:val="20"/>
        </w:rPr>
        <w:t>d</w:t>
      </w:r>
      <w:r w:rsidR="00305F95">
        <w:rPr>
          <w:rFonts w:asciiTheme="minorHAnsi" w:hAnsiTheme="minorHAnsi" w:cstheme="minorHAnsi"/>
          <w:sz w:val="20"/>
          <w:szCs w:val="20"/>
        </w:rPr>
        <w:t xml:space="preserve"> to complete a</w:t>
      </w:r>
      <w:r>
        <w:rPr>
          <w:rFonts w:asciiTheme="minorHAnsi" w:hAnsiTheme="minorHAnsi" w:cstheme="minorHAnsi"/>
          <w:sz w:val="20"/>
          <w:szCs w:val="20"/>
        </w:rPr>
        <w:t xml:space="preserve"> mandatory business</w:t>
      </w:r>
      <w:r w:rsidR="00305F95">
        <w:rPr>
          <w:rFonts w:asciiTheme="minorHAnsi" w:hAnsiTheme="minorHAnsi" w:cstheme="minorHAnsi"/>
          <w:sz w:val="20"/>
          <w:szCs w:val="20"/>
        </w:rPr>
        <w:t xml:space="preserve"> assignment </w:t>
      </w:r>
      <w:r>
        <w:rPr>
          <w:rFonts w:asciiTheme="minorHAnsi" w:hAnsiTheme="minorHAnsi" w:cstheme="minorHAnsi"/>
          <w:sz w:val="20"/>
          <w:szCs w:val="20"/>
        </w:rPr>
        <w:t xml:space="preserve">(goal setting etc.) </w:t>
      </w:r>
      <w:r w:rsidR="002A43B2">
        <w:rPr>
          <w:rFonts w:asciiTheme="minorHAnsi" w:hAnsiTheme="minorHAnsi" w:cstheme="minorHAnsi"/>
          <w:sz w:val="20"/>
          <w:szCs w:val="20"/>
        </w:rPr>
        <w:t>and</w:t>
      </w:r>
      <w:r w:rsidR="00D27FBE">
        <w:rPr>
          <w:rFonts w:asciiTheme="minorHAnsi" w:hAnsiTheme="minorHAnsi" w:cstheme="minorHAnsi"/>
          <w:sz w:val="20"/>
          <w:szCs w:val="20"/>
        </w:rPr>
        <w:t xml:space="preserve"> less than </w:t>
      </w:r>
      <w:r w:rsidR="00BF4DE7">
        <w:rPr>
          <w:rFonts w:asciiTheme="minorHAnsi" w:hAnsiTheme="minorHAnsi" w:cstheme="minorHAnsi"/>
          <w:sz w:val="20"/>
          <w:szCs w:val="20"/>
        </w:rPr>
        <w:t>7 days prior to an upcoming session</w:t>
      </w:r>
      <w:r w:rsidR="00264DEE">
        <w:rPr>
          <w:rFonts w:asciiTheme="minorHAnsi" w:hAnsiTheme="minorHAnsi" w:cstheme="minorHAnsi"/>
          <w:sz w:val="20"/>
          <w:szCs w:val="20"/>
        </w:rPr>
        <w:t>.  All results for the table will be summarized and presented at the group for discussion.</w:t>
      </w:r>
    </w:p>
    <w:p w:rsidR="00BF4DE7" w:rsidRDefault="00BF4DE7" w:rsidP="003B51A7">
      <w:pPr>
        <w:pStyle w:val="ListBullet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All materials provided throughout the course of the VRT</w:t>
      </w:r>
      <w:r w:rsidR="00EC6674">
        <w:rPr>
          <w:rFonts w:asciiTheme="minorHAnsi" w:hAnsiTheme="minorHAnsi" w:cstheme="minorHAnsi"/>
          <w:sz w:val="20"/>
          <w:szCs w:val="20"/>
        </w:rPr>
        <w:t xml:space="preserve"> and beyond </w:t>
      </w:r>
      <w:r>
        <w:rPr>
          <w:rFonts w:asciiTheme="minorHAnsi" w:hAnsiTheme="minorHAnsi" w:cstheme="minorHAnsi"/>
          <w:sz w:val="20"/>
          <w:szCs w:val="20"/>
        </w:rPr>
        <w:t xml:space="preserve">are </w:t>
      </w:r>
      <w:r w:rsidR="00EC6674">
        <w:rPr>
          <w:rFonts w:asciiTheme="minorHAnsi" w:hAnsiTheme="minorHAnsi" w:cstheme="minorHAnsi"/>
          <w:sz w:val="20"/>
          <w:szCs w:val="20"/>
        </w:rPr>
        <w:t xml:space="preserve">copyrighted and are </w:t>
      </w:r>
      <w:r>
        <w:rPr>
          <w:rFonts w:asciiTheme="minorHAnsi" w:hAnsiTheme="minorHAnsi" w:cstheme="minorHAnsi"/>
          <w:sz w:val="20"/>
          <w:szCs w:val="20"/>
        </w:rPr>
        <w:t>not to be distributed to any individual</w:t>
      </w:r>
      <w:r w:rsidR="00EC6674">
        <w:rPr>
          <w:rFonts w:asciiTheme="minorHAnsi" w:hAnsiTheme="minorHAnsi" w:cstheme="minorHAnsi"/>
          <w:sz w:val="20"/>
          <w:szCs w:val="20"/>
        </w:rPr>
        <w:t xml:space="preserve"> without the express written permission of the moderator or owner.</w:t>
      </w:r>
    </w:p>
    <w:p w:rsidR="00EC6674" w:rsidRDefault="0031425B" w:rsidP="003B51A7">
      <w:pPr>
        <w:pStyle w:val="ListBullet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VRT participants will receive calendar invites for each VRT session (Zoom or equivalent) for the entire year</w:t>
      </w:r>
    </w:p>
    <w:p w:rsidR="0031425B" w:rsidRPr="00060BC3" w:rsidRDefault="0031425B" w:rsidP="003B51A7">
      <w:pPr>
        <w:pStyle w:val="ListBullet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Expert guest speakers will attend some </w:t>
      </w:r>
      <w:r w:rsidR="005954A6">
        <w:rPr>
          <w:rFonts w:asciiTheme="minorHAnsi" w:hAnsiTheme="minorHAnsi" w:cstheme="minorHAnsi"/>
          <w:sz w:val="20"/>
          <w:szCs w:val="20"/>
        </w:rPr>
        <w:t>sessions</w:t>
      </w:r>
    </w:p>
    <w:p w:rsidR="00FF64A8" w:rsidRPr="00FF64A8" w:rsidRDefault="00FF64A8" w:rsidP="00EC6674">
      <w:pPr>
        <w:pStyle w:val="ListBullet2"/>
        <w:numPr>
          <w:ilvl w:val="0"/>
          <w:numId w:val="0"/>
        </w:numPr>
        <w:rPr>
          <w:sz w:val="20"/>
          <w:szCs w:val="20"/>
        </w:rPr>
      </w:pPr>
    </w:p>
    <w:p w:rsidR="002017C4" w:rsidRDefault="00305F95" w:rsidP="00266949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</w:t>
      </w:r>
      <w:r w:rsidR="00266949" w:rsidRPr="00E30B9E">
        <w:rPr>
          <w:rFonts w:asciiTheme="minorHAnsi" w:hAnsiTheme="minorHAnsi" w:cstheme="minorHAnsi"/>
          <w:szCs w:val="20"/>
        </w:rPr>
        <w:t xml:space="preserve"> hereby agree to the terms above in support of the </w:t>
      </w:r>
      <w:r>
        <w:rPr>
          <w:rFonts w:asciiTheme="minorHAnsi" w:hAnsiTheme="minorHAnsi" w:cstheme="minorHAnsi"/>
          <w:szCs w:val="20"/>
        </w:rPr>
        <w:t>VRT and commit to attend each and every session.</w:t>
      </w:r>
    </w:p>
    <w:p w:rsidR="00305F95" w:rsidRDefault="00305F95" w:rsidP="00266949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:rsidR="00305F95" w:rsidRDefault="00BF4DE7" w:rsidP="00266949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Signed:  </w:t>
      </w:r>
      <w:r w:rsidR="00305F95">
        <w:rPr>
          <w:rFonts w:asciiTheme="minorHAnsi" w:hAnsiTheme="minorHAnsi" w:cstheme="minorHAnsi"/>
          <w:szCs w:val="20"/>
        </w:rPr>
        <w:t>___________________________________</w:t>
      </w:r>
      <w:r w:rsidR="007D0CA1">
        <w:rPr>
          <w:rFonts w:asciiTheme="minorHAnsi" w:hAnsiTheme="minorHAnsi" w:cstheme="minorHAnsi"/>
          <w:szCs w:val="20"/>
        </w:rPr>
        <w:tab/>
      </w:r>
      <w:r w:rsidR="007D0CA1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Date: ___________________________</w:t>
      </w:r>
      <w:r w:rsidR="007D0CA1">
        <w:rPr>
          <w:rFonts w:asciiTheme="minorHAnsi" w:hAnsiTheme="minorHAnsi" w:cstheme="minorHAnsi"/>
          <w:szCs w:val="20"/>
        </w:rPr>
        <w:t>______</w:t>
      </w:r>
    </w:p>
    <w:p w:rsidR="00305F95" w:rsidRPr="00E30B9E" w:rsidRDefault="00305F95" w:rsidP="00266949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Name</w:t>
      </w:r>
      <w:r w:rsidR="00BF4DE7">
        <w:rPr>
          <w:rFonts w:asciiTheme="minorHAnsi" w:hAnsiTheme="minorHAnsi" w:cstheme="minorHAnsi"/>
          <w:szCs w:val="20"/>
        </w:rPr>
        <w:t>:_____________________________________</w:t>
      </w:r>
      <w:r w:rsidR="0031425B">
        <w:rPr>
          <w:rFonts w:asciiTheme="minorHAnsi" w:hAnsiTheme="minorHAnsi" w:cstheme="minorHAnsi"/>
          <w:szCs w:val="20"/>
        </w:rPr>
        <w:tab/>
      </w:r>
      <w:r w:rsidR="0031425B">
        <w:rPr>
          <w:rFonts w:asciiTheme="minorHAnsi" w:hAnsiTheme="minorHAnsi" w:cstheme="minorHAnsi"/>
          <w:szCs w:val="20"/>
        </w:rPr>
        <w:tab/>
      </w:r>
      <w:r w:rsidR="00BF4DE7">
        <w:rPr>
          <w:rFonts w:asciiTheme="minorHAnsi" w:hAnsiTheme="minorHAnsi" w:cstheme="minorHAnsi"/>
          <w:szCs w:val="20"/>
        </w:rPr>
        <w:t>Company: _____________________________</w:t>
      </w:r>
      <w:r w:rsidR="0031425B">
        <w:rPr>
          <w:rFonts w:asciiTheme="minorHAnsi" w:hAnsiTheme="minorHAnsi" w:cstheme="minorHAnsi"/>
          <w:szCs w:val="20"/>
        </w:rPr>
        <w:t>_</w:t>
      </w:r>
      <w:r w:rsidR="00BF4DE7">
        <w:rPr>
          <w:rFonts w:asciiTheme="minorHAnsi" w:hAnsiTheme="minorHAnsi" w:cstheme="minorHAnsi"/>
          <w:szCs w:val="20"/>
        </w:rPr>
        <w:br/>
      </w:r>
    </w:p>
    <w:p w:rsidR="00266949" w:rsidRPr="00EC6674" w:rsidRDefault="00266949" w:rsidP="00EC6674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EC6674">
        <w:rPr>
          <w:rFonts w:asciiTheme="minorHAnsi" w:hAnsiTheme="minorHAnsi" w:cstheme="minorHAnsi"/>
          <w:sz w:val="22"/>
          <w:szCs w:val="22"/>
        </w:rPr>
        <w:t>Moderator:</w:t>
      </w:r>
      <w:r w:rsidR="00EC6674" w:rsidRPr="00EC6674">
        <w:rPr>
          <w:rFonts w:asciiTheme="minorHAnsi" w:hAnsiTheme="minorHAnsi" w:cstheme="minorHAnsi"/>
          <w:sz w:val="22"/>
          <w:szCs w:val="22"/>
        </w:rPr>
        <w:t xml:space="preserve"> </w:t>
      </w:r>
      <w:r w:rsidRPr="00EC6674">
        <w:rPr>
          <w:rFonts w:asciiTheme="minorHAnsi" w:hAnsiTheme="minorHAnsi" w:cstheme="minorHAnsi"/>
          <w:sz w:val="22"/>
          <w:szCs w:val="22"/>
        </w:rPr>
        <w:t>_</w:t>
      </w:r>
      <w:r w:rsidR="001C7B4D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31425B" w:rsidRDefault="00266949" w:rsidP="00264DEE">
      <w:pPr>
        <w:pStyle w:val="ListBullet2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C6674">
        <w:rPr>
          <w:rFonts w:asciiTheme="minorHAnsi" w:hAnsiTheme="minorHAnsi" w:cstheme="minorHAnsi"/>
          <w:sz w:val="22"/>
          <w:szCs w:val="22"/>
        </w:rPr>
        <w:tab/>
      </w:r>
      <w:r w:rsidRPr="00EC6674">
        <w:rPr>
          <w:rFonts w:asciiTheme="minorHAnsi" w:hAnsiTheme="minorHAnsi" w:cstheme="minorHAnsi"/>
          <w:sz w:val="22"/>
          <w:szCs w:val="22"/>
        </w:rPr>
        <w:tab/>
      </w:r>
      <w:r w:rsidRPr="00EC6674">
        <w:rPr>
          <w:rFonts w:asciiTheme="minorHAnsi" w:hAnsiTheme="minorHAnsi" w:cstheme="minorHAnsi"/>
          <w:sz w:val="22"/>
          <w:szCs w:val="22"/>
        </w:rPr>
        <w:tab/>
        <w:t>Mark S. Lewis</w:t>
      </w:r>
    </w:p>
    <w:p w:rsidR="001C7B4D" w:rsidRDefault="001C7B4D">
      <w:pPr>
        <w:rPr>
          <w:rFonts w:asciiTheme="minorHAnsi" w:hAnsiTheme="minorHAnsi" w:cstheme="minorHAnsi"/>
          <w:sz w:val="22"/>
          <w:szCs w:val="22"/>
        </w:rPr>
      </w:pPr>
    </w:p>
    <w:p w:rsidR="00006D5E" w:rsidRPr="005925B9" w:rsidRDefault="0031425B" w:rsidP="0031425B">
      <w:pPr>
        <w:pStyle w:val="ListBullet2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25B9">
        <w:rPr>
          <w:rFonts w:asciiTheme="minorHAnsi" w:hAnsiTheme="minorHAnsi" w:cstheme="minorHAnsi"/>
          <w:b/>
          <w:sz w:val="28"/>
          <w:szCs w:val="28"/>
        </w:rPr>
        <w:lastRenderedPageBreak/>
        <w:t>EXHIBIT A</w:t>
      </w:r>
    </w:p>
    <w:p w:rsidR="0031425B" w:rsidRDefault="0031425B" w:rsidP="0031425B">
      <w:pPr>
        <w:pStyle w:val="ListBullet2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7624" w:type="dxa"/>
        <w:tblInd w:w="98" w:type="dxa"/>
        <w:tblLook w:val="04A0"/>
      </w:tblPr>
      <w:tblGrid>
        <w:gridCol w:w="5585"/>
        <w:gridCol w:w="2039"/>
      </w:tblGrid>
      <w:tr w:rsidR="00D27FBE" w:rsidRPr="00D27FBE" w:rsidTr="00D27FBE">
        <w:trPr>
          <w:trHeight w:val="368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VRT</w:t>
            </w:r>
            <w:r w:rsidRPr="00D27FB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925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Roundtable Tentative </w:t>
            </w:r>
            <w:r w:rsidRPr="00D27FB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Schedule FY23-24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7FBE" w:rsidRPr="00D27FBE" w:rsidTr="00D27FBE">
        <w:trPr>
          <w:trHeight w:val="323"/>
        </w:trPr>
        <w:tc>
          <w:tcPr>
            <w:tcW w:w="5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D27FBE">
              <w:rPr>
                <w:rFonts w:ascii="Calibri" w:hAnsi="Calibri" w:cs="Calibri"/>
                <w:b/>
                <w:bCs/>
                <w:color w:val="222222"/>
              </w:rPr>
              <w:t>Time: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222222"/>
              </w:rPr>
            </w:pPr>
            <w:r w:rsidRPr="00D27FBE">
              <w:rPr>
                <w:rFonts w:ascii="Calibri" w:hAnsi="Calibri" w:cs="Calibri"/>
                <w:color w:val="222222"/>
              </w:rPr>
              <w:t>8:00am - 12 Noon</w:t>
            </w:r>
          </w:p>
        </w:tc>
      </w:tr>
      <w:tr w:rsidR="00D27FBE" w:rsidRPr="00D27FBE" w:rsidTr="00D27FBE">
        <w:trPr>
          <w:trHeight w:val="323"/>
        </w:trPr>
        <w:tc>
          <w:tcPr>
            <w:tcW w:w="5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5925B9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CENTRAL TIME</w:t>
            </w:r>
            <w:r w:rsidR="00D27FBE" w:rsidRPr="00D27F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July '23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D27F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(Thurs.)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August '23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Pr="00D27F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(Thurs.)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September '23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Pr="00D27F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(Thurs.)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October '23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November '23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(Thurs.)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December '23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Pr="00D27F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(Thurs.)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January '24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D27F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(Thurs.)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February '24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Pr="00D27F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(Thurs.)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March '24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April '24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Pr="00D27F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(Thurs.)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 '24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Pr="00D27F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(Thurs.)</w:t>
            </w:r>
          </w:p>
        </w:tc>
      </w:tr>
      <w:tr w:rsidR="00D27FBE" w:rsidRPr="00D27FBE" w:rsidTr="00D27FBE">
        <w:trPr>
          <w:trHeight w:val="293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F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June '24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27FBE" w:rsidRPr="00D27FBE" w:rsidRDefault="00D27FBE" w:rsidP="00D27F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D27F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(Thurs.)</w:t>
            </w:r>
          </w:p>
        </w:tc>
      </w:tr>
    </w:tbl>
    <w:p w:rsidR="001C7B4D" w:rsidRDefault="001C7B4D" w:rsidP="00D27FBE">
      <w:pPr>
        <w:pStyle w:val="ListBullet2"/>
        <w:numPr>
          <w:ilvl w:val="0"/>
          <w:numId w:val="0"/>
        </w:num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27FBE" w:rsidRDefault="002A43B2" w:rsidP="00D27FBE">
      <w:pPr>
        <w:pStyle w:val="ListBullet2"/>
        <w:numPr>
          <w:ilvl w:val="0"/>
          <w:numId w:val="0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Zoom meeting access will be provided for the entire calendar once accepted</w:t>
      </w:r>
      <w:r w:rsidR="001C7B4D">
        <w:rPr>
          <w:rFonts w:asciiTheme="minorHAnsi" w:hAnsiTheme="minorHAnsi" w:cstheme="minorHAnsi"/>
          <w:b/>
          <w:sz w:val="22"/>
          <w:szCs w:val="22"/>
        </w:rPr>
        <w:t xml:space="preserve"> into the program. </w:t>
      </w:r>
    </w:p>
    <w:p w:rsidR="001C7B4D" w:rsidRPr="00D27FBE" w:rsidRDefault="001C7B4D" w:rsidP="00D27FBE">
      <w:pPr>
        <w:pStyle w:val="ListBullet2"/>
        <w:numPr>
          <w:ilvl w:val="0"/>
          <w:numId w:val="0"/>
        </w:numPr>
        <w:ind w:left="360"/>
        <w:rPr>
          <w:rFonts w:asciiTheme="minorHAnsi" w:hAnsiTheme="minorHAnsi" w:cstheme="minorHAnsi"/>
          <w:b/>
          <w:sz w:val="22"/>
          <w:szCs w:val="22"/>
        </w:rPr>
      </w:pPr>
    </w:p>
    <w:sectPr w:rsidR="001C7B4D" w:rsidRPr="00D27FBE" w:rsidSect="007D0CA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A1" w:rsidRDefault="007D0CA1" w:rsidP="003B51A7">
      <w:r>
        <w:separator/>
      </w:r>
    </w:p>
  </w:endnote>
  <w:endnote w:type="continuationSeparator" w:id="1">
    <w:p w:rsidR="007D0CA1" w:rsidRDefault="007D0CA1" w:rsidP="003B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A1" w:rsidRDefault="007D0CA1" w:rsidP="003B51A7">
      <w:r>
        <w:separator/>
      </w:r>
    </w:p>
  </w:footnote>
  <w:footnote w:type="continuationSeparator" w:id="1">
    <w:p w:rsidR="007D0CA1" w:rsidRDefault="007D0CA1" w:rsidP="003B5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D5A55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2C0A7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7E3407"/>
    <w:multiLevelType w:val="hybridMultilevel"/>
    <w:tmpl w:val="6EAA0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0251E"/>
    <w:multiLevelType w:val="hybridMultilevel"/>
    <w:tmpl w:val="688A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17A03"/>
    <w:multiLevelType w:val="hybridMultilevel"/>
    <w:tmpl w:val="3932A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1461EA"/>
    <w:multiLevelType w:val="hybridMultilevel"/>
    <w:tmpl w:val="17CA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662B2"/>
    <w:multiLevelType w:val="hybridMultilevel"/>
    <w:tmpl w:val="350E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5A39"/>
    <w:multiLevelType w:val="hybridMultilevel"/>
    <w:tmpl w:val="148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DA"/>
    <w:rsid w:val="00004C51"/>
    <w:rsid w:val="0000535E"/>
    <w:rsid w:val="00006D5E"/>
    <w:rsid w:val="00010BE6"/>
    <w:rsid w:val="00060BC3"/>
    <w:rsid w:val="000751A8"/>
    <w:rsid w:val="00077BDA"/>
    <w:rsid w:val="000964D2"/>
    <w:rsid w:val="000B60A4"/>
    <w:rsid w:val="000E2EC1"/>
    <w:rsid w:val="000F3D26"/>
    <w:rsid w:val="000F6AD8"/>
    <w:rsid w:val="0010210E"/>
    <w:rsid w:val="001533BF"/>
    <w:rsid w:val="00165F50"/>
    <w:rsid w:val="001860F1"/>
    <w:rsid w:val="001C7B4D"/>
    <w:rsid w:val="001D0053"/>
    <w:rsid w:val="001E39B1"/>
    <w:rsid w:val="001F30C4"/>
    <w:rsid w:val="002017C4"/>
    <w:rsid w:val="002153C2"/>
    <w:rsid w:val="002246F3"/>
    <w:rsid w:val="00244805"/>
    <w:rsid w:val="00254A10"/>
    <w:rsid w:val="00264DEE"/>
    <w:rsid w:val="00266949"/>
    <w:rsid w:val="00277B97"/>
    <w:rsid w:val="0029127B"/>
    <w:rsid w:val="00293814"/>
    <w:rsid w:val="00295184"/>
    <w:rsid w:val="002A43B2"/>
    <w:rsid w:val="002B52F8"/>
    <w:rsid w:val="002C0213"/>
    <w:rsid w:val="002C1A49"/>
    <w:rsid w:val="002F1C10"/>
    <w:rsid w:val="00305F95"/>
    <w:rsid w:val="0031425B"/>
    <w:rsid w:val="00352B2D"/>
    <w:rsid w:val="00372980"/>
    <w:rsid w:val="003B51A7"/>
    <w:rsid w:val="003D11AC"/>
    <w:rsid w:val="003D290C"/>
    <w:rsid w:val="003F0097"/>
    <w:rsid w:val="004332AE"/>
    <w:rsid w:val="004474A0"/>
    <w:rsid w:val="004625F6"/>
    <w:rsid w:val="00472326"/>
    <w:rsid w:val="004A3E70"/>
    <w:rsid w:val="004B76EA"/>
    <w:rsid w:val="00583385"/>
    <w:rsid w:val="00583E6E"/>
    <w:rsid w:val="005925B9"/>
    <w:rsid w:val="005954A6"/>
    <w:rsid w:val="005B4FAE"/>
    <w:rsid w:val="005F66D9"/>
    <w:rsid w:val="00615A7C"/>
    <w:rsid w:val="006311A6"/>
    <w:rsid w:val="00652931"/>
    <w:rsid w:val="006529BB"/>
    <w:rsid w:val="00660EF1"/>
    <w:rsid w:val="00664277"/>
    <w:rsid w:val="006F20AB"/>
    <w:rsid w:val="006F59A5"/>
    <w:rsid w:val="00763ED5"/>
    <w:rsid w:val="00767E7B"/>
    <w:rsid w:val="007706FA"/>
    <w:rsid w:val="00782EE2"/>
    <w:rsid w:val="007A0F03"/>
    <w:rsid w:val="007A7B94"/>
    <w:rsid w:val="007D0CA1"/>
    <w:rsid w:val="008766EE"/>
    <w:rsid w:val="008865FD"/>
    <w:rsid w:val="008E71C5"/>
    <w:rsid w:val="00973825"/>
    <w:rsid w:val="009D4242"/>
    <w:rsid w:val="009E1284"/>
    <w:rsid w:val="009E7987"/>
    <w:rsid w:val="00A3439D"/>
    <w:rsid w:val="00A50B72"/>
    <w:rsid w:val="00AA0B9E"/>
    <w:rsid w:val="00AB32FF"/>
    <w:rsid w:val="00AC2908"/>
    <w:rsid w:val="00B337A6"/>
    <w:rsid w:val="00B51E0F"/>
    <w:rsid w:val="00B94BBB"/>
    <w:rsid w:val="00BA093D"/>
    <w:rsid w:val="00BA58A2"/>
    <w:rsid w:val="00BC213D"/>
    <w:rsid w:val="00BF1DEC"/>
    <w:rsid w:val="00BF4DE7"/>
    <w:rsid w:val="00C63075"/>
    <w:rsid w:val="00CA4359"/>
    <w:rsid w:val="00CC48C8"/>
    <w:rsid w:val="00CF5E0B"/>
    <w:rsid w:val="00D243A8"/>
    <w:rsid w:val="00D27FBE"/>
    <w:rsid w:val="00D60712"/>
    <w:rsid w:val="00D67C11"/>
    <w:rsid w:val="00D878FA"/>
    <w:rsid w:val="00D908D8"/>
    <w:rsid w:val="00E00A45"/>
    <w:rsid w:val="00E233F9"/>
    <w:rsid w:val="00E30B9E"/>
    <w:rsid w:val="00EC6674"/>
    <w:rsid w:val="00ED6C51"/>
    <w:rsid w:val="00F20620"/>
    <w:rsid w:val="00F327FA"/>
    <w:rsid w:val="00F71222"/>
    <w:rsid w:val="00F916CC"/>
    <w:rsid w:val="00F948B5"/>
    <w:rsid w:val="00FD6761"/>
    <w:rsid w:val="00FE4AFD"/>
    <w:rsid w:val="00FF2104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A7"/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qFormat/>
    <w:rsid w:val="00077BDA"/>
    <w:pPr>
      <w:keepNext/>
      <w:spacing w:before="240" w:after="60"/>
      <w:outlineLvl w:val="1"/>
    </w:pPr>
    <w:rPr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077BD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7BDA"/>
    <w:rPr>
      <w:rFonts w:ascii="Arial" w:eastAsia="Times New Roman" w:hAnsi="Arial" w:cs="Arial"/>
      <w:b/>
      <w:bCs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rsid w:val="00077BDA"/>
    <w:rPr>
      <w:rFonts w:ascii="Arial" w:eastAsia="Times New Roman" w:hAnsi="Arial" w:cs="Arial"/>
      <w:b/>
      <w:bCs/>
      <w:sz w:val="26"/>
      <w:szCs w:val="26"/>
    </w:rPr>
  </w:style>
  <w:style w:type="paragraph" w:styleId="ListNumber">
    <w:name w:val="List Number"/>
    <w:basedOn w:val="Normal"/>
    <w:rsid w:val="00077BDA"/>
    <w:pPr>
      <w:numPr>
        <w:numId w:val="1"/>
      </w:numPr>
      <w:spacing w:before="60" w:after="60"/>
    </w:pPr>
    <w:rPr>
      <w:rFonts w:cs="Times New Roman"/>
      <w:sz w:val="20"/>
    </w:rPr>
  </w:style>
  <w:style w:type="paragraph" w:styleId="ListBullet2">
    <w:name w:val="List Bullet 2"/>
    <w:basedOn w:val="Normal"/>
    <w:rsid w:val="00077BDA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15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3C2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C2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201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9406C8-62AD-47DB-B2F8-83D30775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771</Words>
  <Characters>4174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Doussan</dc:creator>
  <cp:lastModifiedBy>mark lewis</cp:lastModifiedBy>
  <cp:revision>5</cp:revision>
  <cp:lastPrinted>2023-03-23T01:43:00Z</cp:lastPrinted>
  <dcterms:created xsi:type="dcterms:W3CDTF">2023-04-24T13:50:00Z</dcterms:created>
  <dcterms:modified xsi:type="dcterms:W3CDTF">2023-04-24T14:04:00Z</dcterms:modified>
</cp:coreProperties>
</file>